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3C3BD" w14:textId="33068A2A" w:rsidR="00FB4A2B" w:rsidRPr="00A44622" w:rsidRDefault="00FB4A2B" w:rsidP="00FB4A2B">
      <w:pPr>
        <w:bidi/>
        <w:rPr>
          <w:sz w:val="24"/>
          <w:szCs w:val="26"/>
        </w:rPr>
      </w:pPr>
      <w:r w:rsidRPr="00A44622">
        <w:rPr>
          <w:rFonts w:ascii="Calibri" w:eastAsia="Times New Roman" w:hAnsi="Calibri"/>
          <w:b/>
          <w:bCs/>
          <w:noProof/>
          <w:sz w:val="30"/>
          <w:szCs w:val="30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C54D0" wp14:editId="2587FEBC">
                <wp:simplePos x="0" y="0"/>
                <wp:positionH relativeFrom="margin">
                  <wp:posOffset>1590675</wp:posOffset>
                </wp:positionH>
                <wp:positionV relativeFrom="paragraph">
                  <wp:posOffset>-981075</wp:posOffset>
                </wp:positionV>
                <wp:extent cx="2505075" cy="10858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4B05A8" w14:textId="77777777" w:rsidR="00FB4A2B" w:rsidRDefault="00FB4A2B" w:rsidP="00FB4A2B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بسم الله الرّحمن الرّحیم</w:t>
                            </w:r>
                          </w:p>
                          <w:p w14:paraId="40B20812" w14:textId="01271B14" w:rsidR="00745B91" w:rsidRDefault="00745B91" w:rsidP="00745B91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36"/>
                                <w:szCs w:val="36"/>
                                <w:rtl/>
                              </w:rPr>
                              <w:t>طرح دوره دستیاری گوراش و کبد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C54D0" id="Rectangle 1" o:spid="_x0000_s1026" style="position:absolute;left:0;text-align:left;margin-left:125.25pt;margin-top:-77.25pt;width:197.2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" fillcolor="window" strokecolor="window" strokeweight="2pt">
                <v:textbox>
                  <w:txbxContent>
                    <w:p w14:paraId="7A4B05A8" w14:textId="77777777" w:rsidR="00FB4A2B" w:rsidRDefault="00FB4A2B" w:rsidP="00FB4A2B">
                      <w:pPr>
                        <w:jc w:val="center"/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بسم الله الرّحمن الرّحیم</w:t>
                      </w:r>
                    </w:p>
                    <w:p w14:paraId="40B20812" w14:textId="01271B14" w:rsidR="00745B91" w:rsidRDefault="00745B91" w:rsidP="00745B91">
                      <w:pPr>
                        <w:jc w:val="center"/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IranNastaliq" w:hAnsi="IranNastaliq" w:cs="IranNastaliq" w:hint="cs"/>
                          <w:sz w:val="36"/>
                          <w:szCs w:val="36"/>
                          <w:rtl/>
                        </w:rPr>
                        <w:t>طرح دوره دستیاری گوراش و کبد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91076" w14:textId="36524495" w:rsidR="00366C74" w:rsidRPr="00A44622" w:rsidRDefault="00366C74" w:rsidP="00366C74">
      <w:pPr>
        <w:bidi/>
        <w:rPr>
          <w:rFonts w:cs="B Titr"/>
          <w:sz w:val="24"/>
          <w:szCs w:val="26"/>
          <w:rtl/>
          <w:lang w:bidi="fa-IR"/>
        </w:rPr>
      </w:pPr>
      <w:r w:rsidRPr="00A44622">
        <w:rPr>
          <w:rFonts w:cs="B Titr" w:hint="cs"/>
          <w:sz w:val="24"/>
          <w:szCs w:val="26"/>
          <w:rtl/>
          <w:lang w:bidi="fa-IR"/>
        </w:rPr>
        <w:t xml:space="preserve">طرح دوره </w:t>
      </w:r>
      <w:r w:rsidR="00745B91">
        <w:rPr>
          <w:rFonts w:cs="B Titr" w:hint="cs"/>
          <w:sz w:val="24"/>
          <w:szCs w:val="26"/>
          <w:rtl/>
          <w:lang w:bidi="fa-IR"/>
        </w:rPr>
        <w:t>دستیاری</w:t>
      </w:r>
      <w:r w:rsidRPr="00A44622">
        <w:rPr>
          <w:rFonts w:cs="B Titr" w:hint="cs"/>
          <w:sz w:val="24"/>
          <w:szCs w:val="26"/>
          <w:rtl/>
          <w:lang w:bidi="fa-IR"/>
        </w:rPr>
        <w:t xml:space="preserve"> گوارش و کبد بیمارستان امام رضا علیه السلام</w:t>
      </w:r>
    </w:p>
    <w:p w14:paraId="42971AF9" w14:textId="77777777" w:rsidR="00366C74" w:rsidRPr="00A44622" w:rsidRDefault="00FB4A2B" w:rsidP="00FB4A2B">
      <w:pPr>
        <w:bidi/>
        <w:rPr>
          <w:sz w:val="24"/>
          <w:szCs w:val="26"/>
          <w:rtl/>
        </w:rPr>
      </w:pPr>
      <w:r w:rsidRPr="00A44622">
        <w:rPr>
          <w:rFonts w:hint="eastAsia"/>
          <w:b/>
          <w:bCs/>
          <w:sz w:val="24"/>
          <w:szCs w:val="26"/>
          <w:rtl/>
        </w:rPr>
        <w:t>نام</w:t>
      </w:r>
      <w:r w:rsidRPr="00A44622">
        <w:rPr>
          <w:b/>
          <w:bCs/>
          <w:sz w:val="24"/>
          <w:szCs w:val="26"/>
          <w:rtl/>
        </w:rPr>
        <w:t xml:space="preserve"> مدرس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ن</w:t>
      </w:r>
      <w:r w:rsidRPr="00A44622">
        <w:rPr>
          <w:b/>
          <w:bCs/>
          <w:sz w:val="24"/>
          <w:szCs w:val="26"/>
          <w:rtl/>
        </w:rPr>
        <w:t>:</w:t>
      </w:r>
      <w:r w:rsidRPr="00A44622">
        <w:rPr>
          <w:sz w:val="24"/>
          <w:szCs w:val="26"/>
          <w:rtl/>
        </w:rPr>
        <w:t xml:space="preserve">  دکتر عل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بهار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،</w:t>
      </w:r>
      <w:r w:rsidRPr="00A44622">
        <w:rPr>
          <w:sz w:val="24"/>
          <w:szCs w:val="26"/>
          <w:rtl/>
        </w:rPr>
        <w:t xml:space="preserve"> دکتر کامب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ز</w:t>
      </w:r>
      <w:r w:rsidRPr="00A44622">
        <w:rPr>
          <w:sz w:val="24"/>
          <w:szCs w:val="26"/>
          <w:rtl/>
        </w:rPr>
        <w:t xml:space="preserve"> اخوان، دکتر آز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تا</w:t>
      </w:r>
      <w:r w:rsidRPr="00A44622">
        <w:rPr>
          <w:sz w:val="24"/>
          <w:szCs w:val="26"/>
          <w:rtl/>
        </w:rPr>
        <w:t xml:space="preserve"> گنج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،</w:t>
      </w:r>
      <w:r w:rsidRPr="00A44622">
        <w:rPr>
          <w:sz w:val="24"/>
          <w:szCs w:val="26"/>
          <w:rtl/>
        </w:rPr>
        <w:t xml:space="preserve"> دکتر باقر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حس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،</w:t>
      </w:r>
      <w:r w:rsidRPr="00A44622">
        <w:rPr>
          <w:sz w:val="24"/>
          <w:szCs w:val="26"/>
          <w:rtl/>
        </w:rPr>
        <w:t xml:space="preserve"> دکتر مر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م</w:t>
      </w:r>
      <w:r w:rsidRPr="00A44622">
        <w:rPr>
          <w:sz w:val="24"/>
          <w:szCs w:val="26"/>
          <w:rtl/>
        </w:rPr>
        <w:t xml:space="preserve"> انور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،</w:t>
      </w:r>
      <w:r w:rsidRPr="00A44622">
        <w:rPr>
          <w:sz w:val="24"/>
          <w:szCs w:val="26"/>
          <w:rtl/>
        </w:rPr>
        <w:t xml:space="preserve"> دکتر محمد مسعود ملک زاده</w:t>
      </w:r>
    </w:p>
    <w:p w14:paraId="4400A003" w14:textId="7DFD6F17" w:rsidR="00FB4A2B" w:rsidRPr="00A44622" w:rsidRDefault="00FB4A2B" w:rsidP="00366C74">
      <w:pPr>
        <w:bidi/>
        <w:rPr>
          <w:sz w:val="24"/>
          <w:szCs w:val="26"/>
        </w:rPr>
      </w:pPr>
      <w:r w:rsidRPr="00A44622">
        <w:rPr>
          <w:b/>
          <w:bCs/>
          <w:sz w:val="24"/>
          <w:szCs w:val="26"/>
          <w:rtl/>
        </w:rPr>
        <w:t>نام مسئول درس:</w:t>
      </w:r>
      <w:r w:rsidRPr="00A44622">
        <w:rPr>
          <w:sz w:val="24"/>
          <w:szCs w:val="26"/>
          <w:rtl/>
        </w:rPr>
        <w:t xml:space="preserve">  دکتر </w:t>
      </w:r>
      <w:r w:rsidR="00B35FD5">
        <w:rPr>
          <w:rFonts w:hint="cs"/>
          <w:sz w:val="24"/>
          <w:szCs w:val="26"/>
          <w:rtl/>
        </w:rPr>
        <w:t>گنجی</w:t>
      </w:r>
    </w:p>
    <w:p w14:paraId="67077EC2" w14:textId="2CDC328A" w:rsidR="00FB4A2B" w:rsidRPr="00A44622" w:rsidRDefault="00FB4A2B" w:rsidP="00FB4A2B">
      <w:pPr>
        <w:bidi/>
        <w:rPr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آدرس</w:t>
      </w:r>
      <w:r w:rsidRPr="00A44622">
        <w:rPr>
          <w:b/>
          <w:bCs/>
          <w:sz w:val="24"/>
          <w:szCs w:val="26"/>
          <w:rtl/>
        </w:rPr>
        <w:t xml:space="preserve"> دفتر :</w:t>
      </w:r>
      <w:r w:rsidRPr="00A44622">
        <w:rPr>
          <w:sz w:val="24"/>
          <w:szCs w:val="26"/>
          <w:rtl/>
        </w:rPr>
        <w:t xml:space="preserve"> دفتر گروه داخل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مارستان</w:t>
      </w:r>
      <w:r w:rsidRPr="00A44622">
        <w:rPr>
          <w:sz w:val="24"/>
          <w:szCs w:val="26"/>
          <w:rtl/>
        </w:rPr>
        <w:t xml:space="preserve"> امام رضا عل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</w:t>
      </w:r>
      <w:r w:rsidRPr="00A44622">
        <w:rPr>
          <w:sz w:val="24"/>
          <w:szCs w:val="26"/>
          <w:rtl/>
        </w:rPr>
        <w:t xml:space="preserve"> السلام</w:t>
      </w:r>
      <w:r w:rsidRPr="00A44622">
        <w:rPr>
          <w:sz w:val="24"/>
          <w:szCs w:val="26"/>
        </w:rPr>
        <w:tab/>
      </w:r>
    </w:p>
    <w:p w14:paraId="271D3BB8" w14:textId="0CA0C3A2" w:rsidR="00FB4A2B" w:rsidRPr="00A44622" w:rsidRDefault="00FB4A2B" w:rsidP="00FB4A2B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توص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ف</w:t>
      </w:r>
      <w:r w:rsidRPr="00A44622">
        <w:rPr>
          <w:b/>
          <w:bCs/>
          <w:sz w:val="24"/>
          <w:szCs w:val="26"/>
          <w:rtl/>
        </w:rPr>
        <w:t xml:space="preserve"> کل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دوره</w:t>
      </w:r>
      <w:r w:rsidRPr="00A44622">
        <w:rPr>
          <w:b/>
          <w:bCs/>
          <w:sz w:val="24"/>
          <w:szCs w:val="26"/>
        </w:rPr>
        <w:t>:</w:t>
      </w:r>
    </w:p>
    <w:p w14:paraId="47D2CE73" w14:textId="77777777" w:rsidR="00B35FD5" w:rsidRDefault="00FB4A2B" w:rsidP="00B35FD5">
      <w:pPr>
        <w:bidi/>
        <w:jc w:val="both"/>
        <w:rPr>
          <w:rtl/>
        </w:rPr>
      </w:pPr>
      <w:r w:rsidRPr="00A44622">
        <w:rPr>
          <w:sz w:val="24"/>
          <w:szCs w:val="26"/>
        </w:rPr>
        <w:t xml:space="preserve"> </w:t>
      </w:r>
      <w:r w:rsidR="00B35FD5" w:rsidRPr="002E6733">
        <w:rPr>
          <w:rFonts w:hint="cs"/>
          <w:rtl/>
        </w:rPr>
        <w:t xml:space="preserve">بخش گوارش </w:t>
      </w:r>
      <w:r w:rsidR="00B35FD5">
        <w:rPr>
          <w:rFonts w:hint="cs"/>
          <w:rtl/>
        </w:rPr>
        <w:t xml:space="preserve"> واقع در ساختمان گلستان و داری 35 تحت می باشد. </w:t>
      </w:r>
      <w:r w:rsidR="00B35FD5" w:rsidRPr="002E6733">
        <w:rPr>
          <w:rFonts w:hint="cs"/>
          <w:rtl/>
        </w:rPr>
        <w:t xml:space="preserve">که در طول </w:t>
      </w:r>
      <w:r w:rsidR="00B35FD5">
        <w:rPr>
          <w:rFonts w:hint="cs"/>
          <w:rtl/>
        </w:rPr>
        <w:t>یک ماه</w:t>
      </w:r>
      <w:r w:rsidR="00B35FD5" w:rsidRPr="002E6733">
        <w:rPr>
          <w:rFonts w:hint="cs"/>
          <w:rtl/>
        </w:rPr>
        <w:t xml:space="preserve"> روتیشن</w:t>
      </w:r>
      <w:r w:rsidR="00B35FD5">
        <w:rPr>
          <w:rFonts w:hint="cs"/>
          <w:rtl/>
        </w:rPr>
        <w:t>،</w:t>
      </w:r>
      <w:r w:rsidR="00B35FD5" w:rsidRPr="002E6733">
        <w:rPr>
          <w:rFonts w:hint="cs"/>
          <w:rtl/>
        </w:rPr>
        <w:t xml:space="preserve"> </w:t>
      </w:r>
      <w:r w:rsidR="00B35FD5">
        <w:rPr>
          <w:rFonts w:hint="cs"/>
          <w:rtl/>
        </w:rPr>
        <w:t>دستیاران</w:t>
      </w:r>
      <w:r w:rsidR="00B35FD5" w:rsidRPr="002E6733">
        <w:rPr>
          <w:rFonts w:hint="cs"/>
          <w:rtl/>
        </w:rPr>
        <w:t xml:space="preserve"> محترم بیماران با مشکل گوارشی و کبدی در این بخش را ویزیت می فرمایید. </w:t>
      </w:r>
      <w:r w:rsidR="00B35FD5">
        <w:rPr>
          <w:rFonts w:hint="cs"/>
          <w:rtl/>
        </w:rPr>
        <w:t xml:space="preserve">همچنین با توجه به تعداد بالای بیماران بستری در اورژانس یک رزیدنت گوارش در کنار فلو به ویزیت بیماران اورژانس می پردازند.  شروع رسمي کار بخش  از ساعت 6 تا ساعت 14 در روزهاي شنبه تا جهارشنبه و از ساعت 6 تا 12 براي روزهاي پنج شنبه مي باشد. و البته در صورت باقي ماندن کار بيماران ساعت کار بخش محدوديت نخواهد داشت. </w:t>
      </w:r>
    </w:p>
    <w:p w14:paraId="7A10C912" w14:textId="502C1FF5" w:rsidR="00FB4A2B" w:rsidRPr="00A44622" w:rsidRDefault="00FB4A2B" w:rsidP="00B35FD5">
      <w:pPr>
        <w:bidi/>
        <w:jc w:val="both"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هدف</w:t>
      </w:r>
      <w:r w:rsidRPr="00A44622">
        <w:rPr>
          <w:b/>
          <w:bCs/>
          <w:sz w:val="24"/>
          <w:szCs w:val="26"/>
          <w:rtl/>
        </w:rPr>
        <w:t>/ اهداف کل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درس در ابعاد دانش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،</w:t>
      </w:r>
      <w:r w:rsidRPr="00A44622">
        <w:rPr>
          <w:b/>
          <w:bCs/>
          <w:sz w:val="24"/>
          <w:szCs w:val="26"/>
          <w:rtl/>
        </w:rPr>
        <w:t xml:space="preserve"> </w:t>
      </w:r>
      <w:r w:rsidRPr="00A44622">
        <w:rPr>
          <w:b/>
          <w:bCs/>
          <w:color w:val="FF0000"/>
          <w:sz w:val="24"/>
          <w:szCs w:val="26"/>
          <w:rtl/>
        </w:rPr>
        <w:t>نگرش</w:t>
      </w:r>
      <w:r w:rsidRPr="00A44622">
        <w:rPr>
          <w:rFonts w:hint="cs"/>
          <w:b/>
          <w:bCs/>
          <w:color w:val="FF0000"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و</w:t>
      </w:r>
      <w:r w:rsidRPr="00A44622">
        <w:rPr>
          <w:b/>
          <w:bCs/>
          <w:color w:val="4472C4" w:themeColor="accent1"/>
          <w:sz w:val="24"/>
          <w:szCs w:val="26"/>
          <w:rtl/>
        </w:rPr>
        <w:t xml:space="preserve"> مهارت</w:t>
      </w:r>
      <w:r w:rsidRPr="00A44622">
        <w:rPr>
          <w:rFonts w:hint="cs"/>
          <w:b/>
          <w:bCs/>
          <w:color w:val="4472C4" w:themeColor="accent1"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</w:rPr>
        <w:t xml:space="preserve">: </w:t>
      </w:r>
    </w:p>
    <w:p w14:paraId="38BDE0BB" w14:textId="77777777" w:rsidR="00B35FD5" w:rsidRPr="002E6733" w:rsidRDefault="00B35FD5" w:rsidP="00B35FD5">
      <w:pPr>
        <w:pStyle w:val="ListParagraph"/>
        <w:numPr>
          <w:ilvl w:val="0"/>
          <w:numId w:val="22"/>
        </w:numPr>
        <w:bidi/>
        <w:ind w:left="702" w:hanging="270"/>
      </w:pPr>
      <w:r>
        <w:rPr>
          <w:rFonts w:hint="cs"/>
          <w:rtl/>
        </w:rPr>
        <w:t>مدیریت بیماریهای شایع رشته گوارش و کبد در بخش را بداند.</w:t>
      </w:r>
    </w:p>
    <w:p w14:paraId="67634311" w14:textId="77777777" w:rsidR="00B35FD5" w:rsidRPr="002E6733" w:rsidRDefault="00B35FD5" w:rsidP="00B35FD5">
      <w:pPr>
        <w:pStyle w:val="ListParagraph"/>
        <w:numPr>
          <w:ilvl w:val="0"/>
          <w:numId w:val="22"/>
        </w:numPr>
        <w:bidi/>
        <w:ind w:left="702" w:hanging="270"/>
      </w:pPr>
      <w:r>
        <w:rPr>
          <w:rFonts w:hint="cs"/>
          <w:rtl/>
        </w:rPr>
        <w:t>مدیریت اورژانس های رشته ی گوارش را به خوبی بداند.</w:t>
      </w:r>
    </w:p>
    <w:p w14:paraId="6610DAE9" w14:textId="77777777" w:rsidR="00B35FD5" w:rsidRPr="00A7753A" w:rsidRDefault="00B35FD5" w:rsidP="00B35FD5">
      <w:pPr>
        <w:pStyle w:val="ListParagraph"/>
        <w:numPr>
          <w:ilvl w:val="0"/>
          <w:numId w:val="22"/>
        </w:numPr>
        <w:bidi/>
        <w:ind w:left="702" w:hanging="270"/>
      </w:pPr>
      <w:r>
        <w:rPr>
          <w:rFonts w:hint="cs"/>
          <w:rtl/>
        </w:rPr>
        <w:t>ارجاع موارد فوق تخصصی به همکاران فوق تخصص گوارش و کبد را بداند</w:t>
      </w:r>
    </w:p>
    <w:p w14:paraId="2FAB0086" w14:textId="77777777" w:rsidR="00B35FD5" w:rsidRPr="00A7753A" w:rsidRDefault="00B35FD5" w:rsidP="00B35FD5">
      <w:pPr>
        <w:pStyle w:val="ListParagraph"/>
        <w:numPr>
          <w:ilvl w:val="0"/>
          <w:numId w:val="22"/>
        </w:numPr>
        <w:bidi/>
        <w:ind w:left="702" w:hanging="270"/>
      </w:pPr>
      <w:r>
        <w:rPr>
          <w:rFonts w:hint="cs"/>
          <w:rtl/>
        </w:rPr>
        <w:t>آشنایی با انديکاسيون و کنتراانديکاسيون هاي ا</w:t>
      </w:r>
      <w:r w:rsidRPr="00A7753A">
        <w:rPr>
          <w:rFonts w:hint="cs"/>
          <w:rtl/>
        </w:rPr>
        <w:t xml:space="preserve">ندوسکوپی، کولونوسکوپی و </w:t>
      </w:r>
      <w:r w:rsidRPr="00A7753A">
        <w:t xml:space="preserve">ERCP </w:t>
      </w:r>
      <w:r w:rsidRPr="00A7753A">
        <w:rPr>
          <w:rFonts w:hint="cs"/>
          <w:rtl/>
        </w:rPr>
        <w:t xml:space="preserve"> </w:t>
      </w:r>
      <w:r>
        <w:rPr>
          <w:rFonts w:hint="cs"/>
          <w:rtl/>
        </w:rPr>
        <w:t>و آشنايي با نحوه انجام آن داشته باشد.</w:t>
      </w:r>
    </w:p>
    <w:p w14:paraId="4E3FF363" w14:textId="77777777" w:rsidR="00B35FD5" w:rsidRDefault="00B35FD5" w:rsidP="00B35FD5">
      <w:pPr>
        <w:pStyle w:val="ListParagraph"/>
        <w:numPr>
          <w:ilvl w:val="0"/>
          <w:numId w:val="22"/>
        </w:numPr>
        <w:bidi/>
        <w:ind w:left="702" w:hanging="270"/>
      </w:pPr>
      <w:r>
        <w:rPr>
          <w:rFonts w:hint="cs"/>
          <w:rtl/>
        </w:rPr>
        <w:t>دقت کافی در اخذ شرح حال و انجام معاینات داشته باشد</w:t>
      </w:r>
    </w:p>
    <w:p w14:paraId="06690D96" w14:textId="77777777" w:rsidR="00B35FD5" w:rsidRPr="002E6733" w:rsidRDefault="00B35FD5" w:rsidP="00B35FD5">
      <w:pPr>
        <w:pStyle w:val="ListParagraph"/>
        <w:numPr>
          <w:ilvl w:val="0"/>
          <w:numId w:val="22"/>
        </w:numPr>
        <w:bidi/>
        <w:ind w:left="702" w:hanging="270"/>
      </w:pPr>
      <w:r>
        <w:rPr>
          <w:rFonts w:hint="cs"/>
          <w:rtl/>
        </w:rPr>
        <w:t>تعهد لازم جهت پیگیری امور بیماران و اقدامات تشخیصی و درمانی آنها داشته باشد.</w:t>
      </w:r>
    </w:p>
    <w:p w14:paraId="08C737E0" w14:textId="7CF45359" w:rsidR="00FB4A2B" w:rsidRPr="00A44622" w:rsidRDefault="00FB4A2B" w:rsidP="00366C74">
      <w:pPr>
        <w:bidi/>
        <w:rPr>
          <w:b/>
          <w:bCs/>
          <w:sz w:val="24"/>
          <w:szCs w:val="26"/>
        </w:rPr>
      </w:pPr>
      <w:r w:rsidRPr="00A44622">
        <w:rPr>
          <w:b/>
          <w:bCs/>
          <w:sz w:val="24"/>
          <w:szCs w:val="26"/>
          <w:rtl/>
        </w:rPr>
        <w:t>اهداف اختصاص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(و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ژه</w:t>
      </w:r>
      <w:r w:rsidRPr="00A44622">
        <w:rPr>
          <w:b/>
          <w:bCs/>
          <w:sz w:val="24"/>
          <w:szCs w:val="26"/>
          <w:rtl/>
        </w:rPr>
        <w:t>) درس در سه ح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طه</w:t>
      </w:r>
      <w:r w:rsidRPr="00A44622">
        <w:rPr>
          <w:b/>
          <w:bCs/>
          <w:sz w:val="24"/>
          <w:szCs w:val="26"/>
          <w:rtl/>
        </w:rPr>
        <w:t xml:space="preserve"> دانش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،</w:t>
      </w:r>
      <w:r w:rsidRPr="00A44622">
        <w:rPr>
          <w:b/>
          <w:bCs/>
          <w:sz w:val="24"/>
          <w:szCs w:val="26"/>
          <w:rtl/>
        </w:rPr>
        <w:t xml:space="preserve"> </w:t>
      </w:r>
      <w:r w:rsidRPr="00A44622">
        <w:rPr>
          <w:b/>
          <w:bCs/>
          <w:color w:val="FF0000"/>
          <w:sz w:val="24"/>
          <w:szCs w:val="26"/>
          <w:rtl/>
        </w:rPr>
        <w:t>نگرش</w:t>
      </w:r>
      <w:r w:rsidRPr="00A44622">
        <w:rPr>
          <w:rFonts w:hint="cs"/>
          <w:b/>
          <w:bCs/>
          <w:color w:val="FF0000"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و </w:t>
      </w:r>
      <w:r w:rsidRPr="00A44622">
        <w:rPr>
          <w:b/>
          <w:bCs/>
          <w:color w:val="4472C4" w:themeColor="accent1"/>
          <w:sz w:val="24"/>
          <w:szCs w:val="26"/>
          <w:rtl/>
        </w:rPr>
        <w:t>مهارت</w:t>
      </w:r>
      <w:r w:rsidRPr="00A44622">
        <w:rPr>
          <w:rFonts w:hint="cs"/>
          <w:b/>
          <w:bCs/>
          <w:color w:val="4472C4" w:themeColor="accent1"/>
          <w:sz w:val="24"/>
          <w:szCs w:val="26"/>
          <w:rtl/>
        </w:rPr>
        <w:t>ی</w:t>
      </w:r>
      <w:r w:rsidRPr="00A44622">
        <w:rPr>
          <w:b/>
          <w:bCs/>
          <w:color w:val="4472C4" w:themeColor="accent1"/>
          <w:sz w:val="24"/>
          <w:szCs w:val="26"/>
        </w:rPr>
        <w:t xml:space="preserve">: </w:t>
      </w:r>
    </w:p>
    <w:p w14:paraId="5DDB456E" w14:textId="77777777" w:rsidR="00EB1B9C" w:rsidRDefault="00745B91" w:rsidP="007E3B88">
      <w:pPr>
        <w:pStyle w:val="ListParagraph"/>
        <w:numPr>
          <w:ilvl w:val="0"/>
          <w:numId w:val="31"/>
        </w:numPr>
        <w:bidi/>
        <w:ind w:left="720"/>
      </w:pPr>
      <w:r w:rsidRPr="007E3B88">
        <w:rPr>
          <w:rFonts w:hint="cs"/>
          <w:rtl/>
        </w:rPr>
        <w:t>مدیریت اورژانس های گوارش</w:t>
      </w:r>
      <w:r w:rsidR="00EB1B9C">
        <w:rPr>
          <w:rFonts w:hint="cs"/>
          <w:rtl/>
        </w:rPr>
        <w:t xml:space="preserve"> را انجام دهد</w:t>
      </w:r>
    </w:p>
    <w:p w14:paraId="47BB7566" w14:textId="6071FFFB" w:rsidR="00EB1B9C" w:rsidRDefault="00745B91" w:rsidP="00EB1B9C">
      <w:pPr>
        <w:pStyle w:val="ListParagraph"/>
        <w:numPr>
          <w:ilvl w:val="1"/>
          <w:numId w:val="31"/>
        </w:numPr>
        <w:bidi/>
      </w:pPr>
      <w:r w:rsidRPr="007E3B88">
        <w:rPr>
          <w:rFonts w:hint="cs"/>
          <w:rtl/>
        </w:rPr>
        <w:t xml:space="preserve"> (</w:t>
      </w:r>
      <w:r w:rsidRPr="007E3B88">
        <w:t>GI</w:t>
      </w:r>
      <w:r w:rsidR="00EB1B9C">
        <w:rPr>
          <w:rFonts w:hint="cs"/>
          <w:rtl/>
          <w:lang w:bidi="fa-IR"/>
        </w:rPr>
        <w:t xml:space="preserve">: مدیریت همودینامیک و آنمی، درمان دارویی لازم، زمان اندوسکوپی بیمار را بداند، اقدامات درمانی بعد از آندوسکوپی </w:t>
      </w:r>
      <w:r w:rsidR="00E41881">
        <w:rPr>
          <w:rFonts w:hint="cs"/>
          <w:rtl/>
          <w:lang w:bidi="fa-IR"/>
        </w:rPr>
        <w:t xml:space="preserve">و انديكاسيون بستري و ترخيص </w:t>
      </w:r>
      <w:r w:rsidR="00EB1B9C">
        <w:rPr>
          <w:rFonts w:hint="cs"/>
          <w:rtl/>
          <w:lang w:bidi="fa-IR"/>
        </w:rPr>
        <w:t>بیمار را بداند</w:t>
      </w:r>
    </w:p>
    <w:p w14:paraId="039C2C1D" w14:textId="43A295B2" w:rsidR="00EB1B9C" w:rsidRDefault="00745B91" w:rsidP="00040F1F">
      <w:pPr>
        <w:pStyle w:val="ListParagraph"/>
        <w:numPr>
          <w:ilvl w:val="1"/>
          <w:numId w:val="31"/>
        </w:numPr>
        <w:bidi/>
      </w:pPr>
      <w:r w:rsidRPr="007E3B88">
        <w:rPr>
          <w:rFonts w:hint="cs"/>
          <w:rtl/>
          <w:lang w:bidi="fa-IR"/>
        </w:rPr>
        <w:t xml:space="preserve"> پانکراتیت</w:t>
      </w:r>
      <w:r w:rsidR="00EB1B9C">
        <w:rPr>
          <w:rFonts w:hint="cs"/>
          <w:rtl/>
          <w:lang w:bidi="fa-IR"/>
        </w:rPr>
        <w:t xml:space="preserve">: بررسی علت و شدت پانکراتیت را بداند. مدیریت 48 ساعت اول بیمار را به خوبی بداند. بیمار نیاز مند </w:t>
      </w:r>
      <w:r w:rsidR="00EB1B9C">
        <w:rPr>
          <w:lang w:bidi="fa-IR"/>
        </w:rPr>
        <w:t>ICU</w:t>
      </w:r>
      <w:r w:rsidR="00EB1B9C">
        <w:rPr>
          <w:rFonts w:hint="cs"/>
          <w:rtl/>
          <w:lang w:bidi="fa-IR"/>
        </w:rPr>
        <w:t xml:space="preserve"> را بشناسد. </w:t>
      </w:r>
    </w:p>
    <w:p w14:paraId="391AC4BE" w14:textId="1F91EC33" w:rsidR="00EB1B9C" w:rsidRDefault="00EB1B9C" w:rsidP="00EB1B9C">
      <w:pPr>
        <w:pStyle w:val="ListParagraph"/>
        <w:bidi/>
        <w:ind w:left="2520"/>
      </w:pPr>
    </w:p>
    <w:p w14:paraId="70ADAF67" w14:textId="5CA64D46" w:rsidR="00EB1B9C" w:rsidRDefault="00745B91" w:rsidP="00EB1B9C">
      <w:pPr>
        <w:pStyle w:val="ListParagraph"/>
        <w:numPr>
          <w:ilvl w:val="1"/>
          <w:numId w:val="31"/>
        </w:numPr>
        <w:bidi/>
      </w:pPr>
      <w:r w:rsidRPr="007E3B88">
        <w:rPr>
          <w:rFonts w:hint="cs"/>
          <w:rtl/>
          <w:lang w:bidi="fa-IR"/>
        </w:rPr>
        <w:t xml:space="preserve"> کلانژیت</w:t>
      </w:r>
      <w:r w:rsidR="00EB1B9C">
        <w:rPr>
          <w:rFonts w:hint="cs"/>
          <w:rtl/>
          <w:lang w:bidi="fa-IR"/>
        </w:rPr>
        <w:t xml:space="preserve">: تشخیص آن را به طور کامل بداند. درمان آنتی بیوتیکی لازم را بداند. زمان ارجاع جهت </w:t>
      </w:r>
      <w:r w:rsidR="00EB1B9C">
        <w:rPr>
          <w:lang w:bidi="fa-IR"/>
        </w:rPr>
        <w:t>ERCP</w:t>
      </w:r>
      <w:r w:rsidR="00EB1B9C">
        <w:rPr>
          <w:rFonts w:hint="cs"/>
          <w:rtl/>
          <w:lang w:bidi="fa-IR"/>
        </w:rPr>
        <w:t xml:space="preserve"> را بداند</w:t>
      </w:r>
    </w:p>
    <w:p w14:paraId="6E3CD9AF" w14:textId="1FF63127" w:rsidR="00EB1B9C" w:rsidRDefault="00745B91" w:rsidP="00EB1B9C">
      <w:pPr>
        <w:pStyle w:val="ListParagraph"/>
        <w:numPr>
          <w:ilvl w:val="1"/>
          <w:numId w:val="31"/>
        </w:numPr>
        <w:bidi/>
      </w:pPr>
      <w:r w:rsidRPr="007E3B88">
        <w:rPr>
          <w:rFonts w:hint="cs"/>
          <w:rtl/>
          <w:lang w:bidi="fa-IR"/>
        </w:rPr>
        <w:t>انسفالوپاتی کبدی</w:t>
      </w:r>
      <w:r w:rsidR="00EB1B9C">
        <w:rPr>
          <w:rFonts w:hint="cs"/>
          <w:rtl/>
          <w:lang w:bidi="fa-IR"/>
        </w:rPr>
        <w:t>: بررسی ع</w:t>
      </w:r>
      <w:r w:rsidR="00E41881">
        <w:rPr>
          <w:rFonts w:hint="cs"/>
          <w:rtl/>
          <w:lang w:bidi="fa-IR"/>
        </w:rPr>
        <w:t>و</w:t>
      </w:r>
      <w:r w:rsidR="00EB1B9C">
        <w:rPr>
          <w:rFonts w:hint="cs"/>
          <w:rtl/>
          <w:lang w:bidi="fa-IR"/>
        </w:rPr>
        <w:t xml:space="preserve">امل ایجاد انسفالوپاتی کبدی را بداند. درمان اولیه انسفالوپاتی کبدی </w:t>
      </w:r>
      <w:r w:rsidR="00E41881">
        <w:rPr>
          <w:rFonts w:hint="cs"/>
          <w:rtl/>
          <w:lang w:bidi="fa-IR"/>
        </w:rPr>
        <w:t xml:space="preserve">و پيشگيري از عود و اموزش به بيمار و همراهي </w:t>
      </w:r>
      <w:r w:rsidR="00EB1B9C">
        <w:rPr>
          <w:rFonts w:hint="cs"/>
          <w:rtl/>
          <w:lang w:bidi="fa-IR"/>
        </w:rPr>
        <w:t>را بداند</w:t>
      </w:r>
    </w:p>
    <w:p w14:paraId="18F839BB" w14:textId="0E7008D6" w:rsidR="00B35FD5" w:rsidRDefault="00745B91" w:rsidP="00E41881">
      <w:pPr>
        <w:pStyle w:val="ListParagraph"/>
        <w:numPr>
          <w:ilvl w:val="1"/>
          <w:numId w:val="31"/>
        </w:numPr>
        <w:bidi/>
      </w:pPr>
      <w:r w:rsidRPr="007E3B88">
        <w:rPr>
          <w:rFonts w:hint="cs"/>
          <w:rtl/>
          <w:lang w:bidi="fa-IR"/>
        </w:rPr>
        <w:t xml:space="preserve"> </w:t>
      </w:r>
      <w:r w:rsidR="00EB1B9C">
        <w:rPr>
          <w:lang w:bidi="fa-IR"/>
        </w:rPr>
        <w:t>Acute sever UC</w:t>
      </w:r>
      <w:r w:rsidR="00EB1B9C">
        <w:rPr>
          <w:rFonts w:hint="cs"/>
          <w:rtl/>
          <w:lang w:bidi="fa-IR"/>
        </w:rPr>
        <w:t xml:space="preserve">: اقدامات تشخیصی اولیه (ارسال آزمایش مدفوع، توکسین </w:t>
      </w:r>
      <w:r w:rsidR="00223D31">
        <w:rPr>
          <w:rFonts w:hint="cs"/>
          <w:rtl/>
          <w:lang w:bidi="fa-IR"/>
        </w:rPr>
        <w:t>ژ</w:t>
      </w:r>
      <w:proofErr w:type="spellStart"/>
      <w:r w:rsidR="00223D31">
        <w:rPr>
          <w:lang w:bidi="fa-IR"/>
        </w:rPr>
        <w:t>C</w:t>
      </w:r>
      <w:r w:rsidR="00EB1B9C">
        <w:rPr>
          <w:lang w:bidi="fa-IR"/>
        </w:rPr>
        <w:t>.diff</w:t>
      </w:r>
      <w:proofErr w:type="spellEnd"/>
      <w:r w:rsidR="00223D31">
        <w:rPr>
          <w:rFonts w:hint="cs"/>
          <w:rtl/>
          <w:lang w:bidi="fa-IR"/>
        </w:rPr>
        <w:t xml:space="preserve"> </w:t>
      </w:r>
      <w:r w:rsidR="00EB1B9C">
        <w:rPr>
          <w:rFonts w:hint="cs"/>
          <w:rtl/>
          <w:lang w:bidi="fa-IR"/>
        </w:rPr>
        <w:t xml:space="preserve">، </w:t>
      </w:r>
      <w:r w:rsidR="00EB1B9C">
        <w:rPr>
          <w:lang w:bidi="fa-IR"/>
        </w:rPr>
        <w:t>Hb</w:t>
      </w:r>
      <w:r w:rsidR="00EB1B9C">
        <w:rPr>
          <w:rFonts w:hint="cs"/>
          <w:rtl/>
          <w:lang w:bidi="fa-IR"/>
        </w:rPr>
        <w:t xml:space="preserve"> و مارکرهای التهابی را بداند) </w:t>
      </w:r>
      <w:r w:rsidR="00E41881">
        <w:rPr>
          <w:rFonts w:hint="cs"/>
          <w:rtl/>
          <w:lang w:bidi="fa-IR"/>
        </w:rPr>
        <w:t>و</w:t>
      </w:r>
      <w:r w:rsidR="00EB1B9C">
        <w:rPr>
          <w:rFonts w:hint="cs"/>
          <w:rtl/>
          <w:lang w:bidi="fa-IR"/>
        </w:rPr>
        <w:t xml:space="preserve">درمان اولیه آن و تجویز پروفیلاکسی </w:t>
      </w:r>
      <w:r w:rsidR="00EB1B9C">
        <w:rPr>
          <w:lang w:bidi="fa-IR"/>
        </w:rPr>
        <w:t xml:space="preserve">DVT </w:t>
      </w:r>
      <w:r w:rsidR="00EB1B9C">
        <w:rPr>
          <w:rFonts w:hint="cs"/>
          <w:rtl/>
          <w:lang w:bidi="fa-IR"/>
        </w:rPr>
        <w:t xml:space="preserve"> در آن را بداند. اطلاع به فوق تخصص گوارش بدهد.</w:t>
      </w:r>
      <w:r w:rsidR="00DF44EF">
        <w:rPr>
          <w:lang w:bidi="fa-IR"/>
        </w:rPr>
        <w:t xml:space="preserve"> </w:t>
      </w:r>
      <w:r w:rsidR="00DF44EF">
        <w:rPr>
          <w:rFonts w:hint="cs"/>
          <w:rtl/>
          <w:lang w:bidi="fa-IR"/>
        </w:rPr>
        <w:t xml:space="preserve">از </w:t>
      </w:r>
      <w:r w:rsidR="00E41881">
        <w:rPr>
          <w:rFonts w:hint="cs"/>
          <w:rtl/>
        </w:rPr>
        <w:t>اقدامات غير ضروري در اور‍ژانس مانند سي تي و كورتون دوز بالا بدون انديكاسيون پرهيز كند .</w:t>
      </w:r>
    </w:p>
    <w:p w14:paraId="78AA21EC" w14:textId="453540CA" w:rsidR="00E41881" w:rsidRPr="007E3B88" w:rsidRDefault="00E41881" w:rsidP="00E41881">
      <w:pPr>
        <w:pStyle w:val="ListParagraph"/>
        <w:numPr>
          <w:ilvl w:val="1"/>
          <w:numId w:val="31"/>
        </w:numPr>
        <w:bidi/>
      </w:pPr>
      <w:r>
        <w:rPr>
          <w:rFonts w:hint="cs"/>
          <w:rtl/>
        </w:rPr>
        <w:t xml:space="preserve">در بيماران كرون : </w:t>
      </w:r>
    </w:p>
    <w:p w14:paraId="53449A2B" w14:textId="77777777" w:rsidR="00753AE5" w:rsidRDefault="00745B91" w:rsidP="007E3B88">
      <w:pPr>
        <w:pStyle w:val="ListParagraph"/>
        <w:numPr>
          <w:ilvl w:val="0"/>
          <w:numId w:val="31"/>
        </w:numPr>
        <w:bidi/>
        <w:ind w:left="720"/>
      </w:pPr>
      <w:r w:rsidRPr="007E3B88">
        <w:rPr>
          <w:rFonts w:hint="cs"/>
          <w:rtl/>
        </w:rPr>
        <w:t xml:space="preserve">رویکرد کامل و ارجاع به موقع شکایات شایع گوارشی در درمانگاه </w:t>
      </w:r>
      <w:r w:rsidR="00753AE5">
        <w:rPr>
          <w:rFonts w:hint="cs"/>
          <w:rtl/>
        </w:rPr>
        <w:t xml:space="preserve"> را بداند</w:t>
      </w:r>
    </w:p>
    <w:p w14:paraId="09DB37C5" w14:textId="3C98474B" w:rsidR="00753AE5" w:rsidRDefault="00753AE5" w:rsidP="00E4188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به طور کامل </w:t>
      </w:r>
      <w:r w:rsidRPr="00A44622">
        <w:rPr>
          <w:sz w:val="24"/>
          <w:szCs w:val="26"/>
          <w:rtl/>
        </w:rPr>
        <w:t>سوء هاضمه (د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س</w:t>
      </w:r>
      <w:r w:rsidRPr="00A44622">
        <w:rPr>
          <w:sz w:val="24"/>
          <w:szCs w:val="26"/>
          <w:rtl/>
        </w:rPr>
        <w:t xml:space="preserve"> پپس</w:t>
      </w:r>
      <w:r w:rsidRPr="00A44622">
        <w:rPr>
          <w:rFonts w:hint="cs"/>
          <w:sz w:val="24"/>
          <w:szCs w:val="26"/>
          <w:rtl/>
        </w:rPr>
        <w:t>ی</w:t>
      </w:r>
      <w:r>
        <w:rPr>
          <w:rFonts w:hint="cs"/>
          <w:sz w:val="24"/>
          <w:szCs w:val="26"/>
          <w:rtl/>
        </w:rPr>
        <w:t xml:space="preserve">) را مدیریت کند. و </w:t>
      </w:r>
      <w:r w:rsidR="00E41881">
        <w:rPr>
          <w:rFonts w:hint="cs"/>
          <w:sz w:val="24"/>
          <w:szCs w:val="26"/>
          <w:rtl/>
        </w:rPr>
        <w:t xml:space="preserve">با در نظر گرفتن </w:t>
      </w:r>
      <w:r w:rsidR="00DF44EF">
        <w:rPr>
          <w:rFonts w:hint="cs"/>
          <w:sz w:val="24"/>
          <w:szCs w:val="26"/>
          <w:rtl/>
        </w:rPr>
        <w:t xml:space="preserve">علائم هشدار بیمار را </w:t>
      </w:r>
      <w:r w:rsidR="00E41881">
        <w:rPr>
          <w:rFonts w:hint="cs"/>
          <w:sz w:val="24"/>
          <w:szCs w:val="26"/>
          <w:rtl/>
        </w:rPr>
        <w:t xml:space="preserve"> </w:t>
      </w:r>
      <w:r>
        <w:rPr>
          <w:rFonts w:hint="cs"/>
          <w:sz w:val="24"/>
          <w:szCs w:val="26"/>
          <w:rtl/>
        </w:rPr>
        <w:t xml:space="preserve"> به فوق تخصص گوارش جهت اندوسکوپی ارجاع دهد</w:t>
      </w:r>
      <w:r w:rsidR="00E41881">
        <w:rPr>
          <w:rFonts w:hint="cs"/>
          <w:sz w:val="24"/>
          <w:szCs w:val="26"/>
          <w:rtl/>
        </w:rPr>
        <w:t>.</w:t>
      </w:r>
    </w:p>
    <w:p w14:paraId="39F7335E" w14:textId="234E47E5" w:rsidR="00753AE5" w:rsidRDefault="00753AE5" w:rsidP="007B15F0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به طور کامل </w:t>
      </w:r>
      <w:r w:rsidRPr="00A44622">
        <w:rPr>
          <w:sz w:val="24"/>
          <w:szCs w:val="26"/>
          <w:rtl/>
        </w:rPr>
        <w:t>يبوست</w:t>
      </w:r>
      <w:r>
        <w:rPr>
          <w:rFonts w:hint="cs"/>
          <w:sz w:val="24"/>
          <w:szCs w:val="26"/>
          <w:rtl/>
        </w:rPr>
        <w:t xml:space="preserve"> مزمن را مدیریت کند و </w:t>
      </w:r>
      <w:r w:rsidR="001C7AA8">
        <w:rPr>
          <w:rFonts w:hint="cs"/>
          <w:sz w:val="24"/>
          <w:szCs w:val="26"/>
          <w:rtl/>
        </w:rPr>
        <w:t>و بتواند يبوست را از اختلالات كف لگن افتراق ده</w:t>
      </w:r>
      <w:r w:rsidR="00DF44EF">
        <w:rPr>
          <w:rFonts w:hint="cs"/>
          <w:sz w:val="24"/>
          <w:szCs w:val="26"/>
          <w:rtl/>
        </w:rPr>
        <w:t>د</w:t>
      </w:r>
      <w:r w:rsidR="001C7AA8">
        <w:rPr>
          <w:rFonts w:hint="cs"/>
          <w:sz w:val="24"/>
          <w:szCs w:val="26"/>
          <w:rtl/>
        </w:rPr>
        <w:t>.</w:t>
      </w:r>
      <w:r w:rsidR="00DF44EF">
        <w:rPr>
          <w:rFonts w:hint="cs"/>
          <w:sz w:val="24"/>
          <w:szCs w:val="26"/>
          <w:rtl/>
        </w:rPr>
        <w:t xml:space="preserve"> بیماران داری</w:t>
      </w:r>
      <w:r w:rsidR="00E41881">
        <w:rPr>
          <w:rFonts w:hint="cs"/>
          <w:sz w:val="24"/>
          <w:szCs w:val="26"/>
          <w:rtl/>
        </w:rPr>
        <w:t xml:space="preserve"> علايم </w:t>
      </w:r>
      <w:r w:rsidR="00DF44EF">
        <w:rPr>
          <w:rFonts w:hint="cs"/>
          <w:sz w:val="24"/>
          <w:szCs w:val="26"/>
          <w:rtl/>
        </w:rPr>
        <w:t xml:space="preserve">هشدار را بشناسد و به فوق تخصص گوارش ارجاع دهد. </w:t>
      </w:r>
    </w:p>
    <w:p w14:paraId="66DDB60E" w14:textId="4941D7FB" w:rsidR="007B15F0" w:rsidRDefault="00DF44EF" w:rsidP="007B15F0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رویکرد تشخیصی به اسهال مزمن را بداند. تستهای درخواستی در اسهال مزمن را بداند و جهت بررسی اندوسکوپیک به موقع بیمار را ارجاع دهد. </w:t>
      </w:r>
    </w:p>
    <w:p w14:paraId="5B7A7CD5" w14:textId="133C2F2C" w:rsidR="00753AE5" w:rsidRDefault="00753AE5" w:rsidP="00753AE5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یه طور کامل علل درد شکم حاد را بداند و مواردی که نیاز به مشورت جراحی هست را افتراق دهد. و موارد مرتبط با رشته ی داخلی  را بشناسد و درمان اولیه آن را انجام دهد</w:t>
      </w:r>
      <w:r w:rsidR="007B15F0">
        <w:rPr>
          <w:rFonts w:hint="cs"/>
          <w:sz w:val="24"/>
          <w:szCs w:val="26"/>
          <w:rtl/>
        </w:rPr>
        <w:t>.</w:t>
      </w:r>
    </w:p>
    <w:p w14:paraId="640C05FD" w14:textId="06EA5579" w:rsidR="00753AE5" w:rsidRDefault="00753AE5" w:rsidP="00753AE5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بررسی های  لازم در مواج</w:t>
      </w:r>
      <w:r w:rsidR="007B15F0">
        <w:rPr>
          <w:rFonts w:hint="cs"/>
          <w:sz w:val="24"/>
          <w:szCs w:val="26"/>
          <w:rtl/>
        </w:rPr>
        <w:t>ه</w:t>
      </w:r>
      <w:r>
        <w:rPr>
          <w:rFonts w:hint="cs"/>
          <w:sz w:val="24"/>
          <w:szCs w:val="26"/>
          <w:rtl/>
        </w:rPr>
        <w:t>ه با تهوع و استفراغ مکرر را بداند و به موقع بیمار را ارجاع دهد.</w:t>
      </w:r>
    </w:p>
    <w:p w14:paraId="3C4EA65C" w14:textId="6AF22F8D" w:rsidR="00753AE5" w:rsidRDefault="00753AE5" w:rsidP="00753AE5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برخورد تشخیصی با </w:t>
      </w:r>
      <w:r w:rsidRPr="00A44622">
        <w:rPr>
          <w:sz w:val="24"/>
          <w:szCs w:val="26"/>
          <w:rtl/>
        </w:rPr>
        <w:t xml:space="preserve"> کاهش وزن غ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راراد</w:t>
      </w:r>
      <w:r w:rsidRPr="00A44622">
        <w:rPr>
          <w:rFonts w:hint="cs"/>
          <w:sz w:val="24"/>
          <w:szCs w:val="26"/>
          <w:rtl/>
        </w:rPr>
        <w:t>ی</w:t>
      </w:r>
      <w:r>
        <w:rPr>
          <w:rFonts w:hint="cs"/>
          <w:sz w:val="24"/>
          <w:szCs w:val="26"/>
          <w:rtl/>
        </w:rPr>
        <w:t xml:space="preserve"> را بداند و به موقع جهت اقدامات تشخیصی ارجاع دهد و موارد مرتبط با بیماریهای داخلی (اختلال کلیه، تیروئید، دیابت و ...) را به طور اولیه مدیریت کند. </w:t>
      </w:r>
    </w:p>
    <w:p w14:paraId="3050DD08" w14:textId="1B4DF557" w:rsidR="00753AE5" w:rsidRDefault="00753AE5" w:rsidP="00753AE5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برخورد کامل با زردی و تست های کبدی مختل را بداند. </w:t>
      </w:r>
    </w:p>
    <w:p w14:paraId="293C4BEE" w14:textId="50ECA0F7" w:rsidR="00753AE5" w:rsidRPr="00A44622" w:rsidRDefault="00753AE5" w:rsidP="00753AE5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برخورد کامل با آسیت را بداند </w:t>
      </w:r>
    </w:p>
    <w:p w14:paraId="51AE47FA" w14:textId="2907A380" w:rsidR="00745B91" w:rsidRDefault="00B35FD5" w:rsidP="007E3B88">
      <w:pPr>
        <w:pStyle w:val="ListParagraph"/>
        <w:numPr>
          <w:ilvl w:val="0"/>
          <w:numId w:val="31"/>
        </w:numPr>
        <w:bidi/>
        <w:ind w:left="720"/>
      </w:pPr>
      <w:r w:rsidRPr="007E3B88">
        <w:rPr>
          <w:rFonts w:hint="cs"/>
          <w:rtl/>
        </w:rPr>
        <w:t>اصول تشخیص و اصول درمان بیمارهای شایع گوارش را در بخش</w:t>
      </w:r>
      <w:r w:rsidR="00040F1F">
        <w:rPr>
          <w:rFonts w:hint="cs"/>
          <w:rtl/>
        </w:rPr>
        <w:t xml:space="preserve"> بداند شامل: </w:t>
      </w:r>
    </w:p>
    <w:p w14:paraId="7E9D8941" w14:textId="73BB344F" w:rsidR="00040F1F" w:rsidRPr="00027640" w:rsidRDefault="00040F1F" w:rsidP="00040F1F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  <w:rtl/>
        </w:rPr>
      </w:pPr>
      <w:r>
        <w:rPr>
          <w:rFonts w:hint="cs"/>
          <w:sz w:val="24"/>
          <w:szCs w:val="26"/>
          <w:rtl/>
        </w:rPr>
        <w:t xml:space="preserve">درمان زخم پپتیک را به طور کامل بداند. نحوه پیگیری بیماران دچار زخم معده و زخم دئودونم را براساس نوع زخم بیان کند. </w:t>
      </w:r>
    </w:p>
    <w:p w14:paraId="7CA78104" w14:textId="77777777" w:rsidR="00040F1F" w:rsidRPr="00027640" w:rsidRDefault="00040F1F" w:rsidP="00040F1F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  <w:rtl/>
        </w:rPr>
      </w:pPr>
      <w:r w:rsidRPr="00027640">
        <w:rPr>
          <w:rFonts w:hint="cs"/>
          <w:sz w:val="24"/>
          <w:szCs w:val="26"/>
          <w:rtl/>
        </w:rPr>
        <w:t>انواع بیماری های سنگ صفراوی را بشناسد</w:t>
      </w:r>
    </w:p>
    <w:p w14:paraId="410D60C7" w14:textId="77777777" w:rsidR="00040F1F" w:rsidRPr="00027640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  <w:rtl/>
        </w:rPr>
      </w:pPr>
      <w:r w:rsidRPr="00027640">
        <w:rPr>
          <w:rFonts w:hint="cs"/>
          <w:sz w:val="24"/>
          <w:szCs w:val="26"/>
          <w:rtl/>
        </w:rPr>
        <w:t>سنگ بدون علامت در چه صورت باید جراحی شود</w:t>
      </w:r>
    </w:p>
    <w:p w14:paraId="3946828B" w14:textId="77777777" w:rsidR="00040F1F" w:rsidRPr="00027640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  <w:rtl/>
        </w:rPr>
      </w:pPr>
      <w:r w:rsidRPr="00027640">
        <w:rPr>
          <w:rFonts w:hint="cs"/>
          <w:sz w:val="24"/>
          <w:szCs w:val="26"/>
          <w:rtl/>
        </w:rPr>
        <w:t>برخورد با کولیک صفراوی را بداند</w:t>
      </w:r>
    </w:p>
    <w:p w14:paraId="610AD693" w14:textId="3C2E12D4" w:rsidR="00040F1F" w:rsidRPr="00027640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  <w:rtl/>
        </w:rPr>
      </w:pPr>
      <w:r w:rsidRPr="00027640">
        <w:rPr>
          <w:rFonts w:hint="cs"/>
          <w:sz w:val="24"/>
          <w:szCs w:val="26"/>
          <w:rtl/>
        </w:rPr>
        <w:lastRenderedPageBreak/>
        <w:t>تشخیص و درمان اولیه کوله سیستیت را بداند و به جراح بیمار را ارجاع دهد</w:t>
      </w:r>
      <w:r>
        <w:rPr>
          <w:rFonts w:hint="cs"/>
          <w:sz w:val="24"/>
          <w:szCs w:val="26"/>
          <w:rtl/>
        </w:rPr>
        <w:t xml:space="preserve">. موراد نیاز مند مشاوره اورژانس جراحی در کوله سیستیت حاد را بداند. </w:t>
      </w:r>
    </w:p>
    <w:p w14:paraId="77D6BB90" w14:textId="2F0A0F3C" w:rsidR="00040F1F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  <w:lang w:bidi="fa-IR"/>
        </w:rPr>
      </w:pPr>
      <w:r w:rsidRPr="00027640">
        <w:rPr>
          <w:rFonts w:hint="cs"/>
          <w:sz w:val="24"/>
          <w:szCs w:val="26"/>
          <w:rtl/>
        </w:rPr>
        <w:t xml:space="preserve">وجود سنگ در </w:t>
      </w:r>
      <w:r w:rsidRPr="00027640">
        <w:rPr>
          <w:sz w:val="24"/>
          <w:szCs w:val="26"/>
        </w:rPr>
        <w:t>CBD</w:t>
      </w:r>
      <w:r w:rsidRPr="00027640">
        <w:rPr>
          <w:rFonts w:hint="cs"/>
          <w:sz w:val="24"/>
          <w:szCs w:val="26"/>
          <w:rtl/>
          <w:lang w:bidi="fa-IR"/>
        </w:rPr>
        <w:t xml:space="preserve"> و یا احتمال وجود سنگ در مجرا</w:t>
      </w:r>
      <w:r w:rsidR="007B15F0">
        <w:rPr>
          <w:rFonts w:hint="cs"/>
          <w:sz w:val="24"/>
          <w:szCs w:val="26"/>
          <w:rtl/>
          <w:lang w:bidi="fa-IR"/>
        </w:rPr>
        <w:t xml:space="preserve"> را</w:t>
      </w:r>
      <w:r w:rsidRPr="00027640">
        <w:rPr>
          <w:rFonts w:hint="cs"/>
          <w:sz w:val="24"/>
          <w:szCs w:val="26"/>
          <w:rtl/>
          <w:lang w:bidi="fa-IR"/>
        </w:rPr>
        <w:t xml:space="preserve"> تشخیص دهد </w:t>
      </w:r>
      <w:r>
        <w:rPr>
          <w:rFonts w:hint="cs"/>
          <w:sz w:val="24"/>
          <w:szCs w:val="26"/>
          <w:rtl/>
          <w:lang w:bidi="fa-IR"/>
        </w:rPr>
        <w:t>و اقدامات تشخیصی تکمیلی (</w:t>
      </w:r>
      <w:r>
        <w:rPr>
          <w:sz w:val="24"/>
          <w:szCs w:val="26"/>
          <w:lang w:bidi="fa-IR"/>
        </w:rPr>
        <w:t>MRCP</w:t>
      </w:r>
      <w:r>
        <w:rPr>
          <w:rFonts w:hint="cs"/>
          <w:sz w:val="24"/>
          <w:szCs w:val="26"/>
          <w:rtl/>
          <w:lang w:bidi="fa-IR"/>
        </w:rPr>
        <w:t xml:space="preserve"> و </w:t>
      </w:r>
      <w:r>
        <w:rPr>
          <w:sz w:val="24"/>
          <w:szCs w:val="26"/>
          <w:lang w:bidi="fa-IR"/>
        </w:rPr>
        <w:t>EUS</w:t>
      </w:r>
      <w:r>
        <w:rPr>
          <w:rFonts w:hint="cs"/>
          <w:sz w:val="24"/>
          <w:szCs w:val="26"/>
          <w:rtl/>
          <w:lang w:bidi="fa-IR"/>
        </w:rPr>
        <w:t xml:space="preserve">) را </w:t>
      </w:r>
      <w:r w:rsidR="007B15F0">
        <w:rPr>
          <w:rFonts w:hint="cs"/>
          <w:sz w:val="24"/>
          <w:szCs w:val="26"/>
          <w:rtl/>
          <w:lang w:bidi="fa-IR"/>
        </w:rPr>
        <w:t xml:space="preserve">بسته به شرايط بيمار </w:t>
      </w:r>
      <w:r>
        <w:rPr>
          <w:rFonts w:hint="cs"/>
          <w:sz w:val="24"/>
          <w:szCs w:val="26"/>
          <w:rtl/>
          <w:lang w:bidi="fa-IR"/>
        </w:rPr>
        <w:t xml:space="preserve">درخواست دهد. </w:t>
      </w:r>
    </w:p>
    <w:p w14:paraId="03E66E50" w14:textId="2A5006B9" w:rsidR="00040F1F" w:rsidRPr="00027640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  <w:rtl/>
          <w:lang w:bidi="fa-IR"/>
        </w:rPr>
      </w:pPr>
      <w:r>
        <w:rPr>
          <w:rFonts w:hint="cs"/>
          <w:sz w:val="24"/>
          <w:szCs w:val="26"/>
          <w:rtl/>
          <w:lang w:bidi="fa-IR"/>
        </w:rPr>
        <w:t xml:space="preserve">کلانژیت را تشخیص دهد. درمان اولیه آنتی بیوتیکی را بداند و زمان بندی صحیح زمان بندی صحیح </w:t>
      </w:r>
      <w:r>
        <w:rPr>
          <w:sz w:val="24"/>
          <w:szCs w:val="26"/>
          <w:lang w:bidi="fa-IR"/>
        </w:rPr>
        <w:t xml:space="preserve">ERCP </w:t>
      </w:r>
      <w:r>
        <w:rPr>
          <w:rFonts w:hint="cs"/>
          <w:sz w:val="24"/>
          <w:szCs w:val="26"/>
          <w:rtl/>
          <w:lang w:bidi="fa-IR"/>
        </w:rPr>
        <w:t xml:space="preserve">  و نحوه ارجاع بیمار را بداند. </w:t>
      </w:r>
    </w:p>
    <w:p w14:paraId="3A22B53A" w14:textId="4F559D50" w:rsidR="00040F1F" w:rsidRDefault="00040F1F" w:rsidP="00040F1F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 w:rsidRPr="00027640">
        <w:rPr>
          <w:rFonts w:hint="cs"/>
          <w:sz w:val="24"/>
          <w:szCs w:val="26"/>
          <w:rtl/>
        </w:rPr>
        <w:t xml:space="preserve">تشخیص </w:t>
      </w:r>
      <w:r w:rsidRPr="00027640">
        <w:rPr>
          <w:sz w:val="24"/>
          <w:szCs w:val="26"/>
          <w:rtl/>
        </w:rPr>
        <w:t>پانكراتيت</w:t>
      </w:r>
      <w:r w:rsidRPr="00027640">
        <w:rPr>
          <w:rFonts w:hint="cs"/>
          <w:sz w:val="24"/>
          <w:szCs w:val="26"/>
          <w:rtl/>
        </w:rPr>
        <w:t xml:space="preserve"> را بداند. درمان اولیه پانکراتیت را بداند. بداند که در چه صورتی باید بیمار را به سطح بالاتر ارجاع دهد. </w:t>
      </w:r>
    </w:p>
    <w:p w14:paraId="474DD93E" w14:textId="5125EF9C" w:rsidR="00040F1F" w:rsidRDefault="00040F1F" w:rsidP="00040F1F">
      <w:pPr>
        <w:pStyle w:val="ListParagraph"/>
        <w:numPr>
          <w:ilvl w:val="2"/>
          <w:numId w:val="31"/>
        </w:numPr>
        <w:bidi/>
      </w:pPr>
      <w:r>
        <w:rPr>
          <w:rFonts w:hint="cs"/>
          <w:rtl/>
          <w:lang w:bidi="fa-IR"/>
        </w:rPr>
        <w:t>زمان انجام سی تی اسکن و بررسی عوارض پانکراتیت را بداند</w:t>
      </w:r>
    </w:p>
    <w:p w14:paraId="633AB413" w14:textId="77777777" w:rsidR="00040F1F" w:rsidRDefault="00040F1F" w:rsidP="00040F1F">
      <w:pPr>
        <w:pStyle w:val="ListParagraph"/>
        <w:numPr>
          <w:ilvl w:val="2"/>
          <w:numId w:val="31"/>
        </w:numPr>
        <w:bidi/>
      </w:pPr>
      <w:r>
        <w:rPr>
          <w:rFonts w:hint="cs"/>
          <w:rtl/>
          <w:lang w:bidi="fa-IR"/>
        </w:rPr>
        <w:t>درمان پانکراتیت بیلیری را بداند و زمان اطلاع به فوق تخصص گوارش را بداند</w:t>
      </w:r>
    </w:p>
    <w:p w14:paraId="2280EE97" w14:textId="1D4E81F4" w:rsidR="00040F1F" w:rsidRPr="00040F1F" w:rsidRDefault="00040F1F" w:rsidP="00040F1F">
      <w:pPr>
        <w:pStyle w:val="ListParagraph"/>
        <w:numPr>
          <w:ilvl w:val="2"/>
          <w:numId w:val="31"/>
        </w:numPr>
        <w:bidi/>
        <w:rPr>
          <w:rtl/>
        </w:rPr>
      </w:pPr>
      <w:r>
        <w:rPr>
          <w:rFonts w:hint="cs"/>
          <w:rtl/>
          <w:lang w:bidi="fa-IR"/>
        </w:rPr>
        <w:t xml:space="preserve">درمان </w:t>
      </w:r>
      <w:r>
        <w:rPr>
          <w:lang w:bidi="fa-IR"/>
        </w:rPr>
        <w:t>HTG</w:t>
      </w:r>
      <w:r>
        <w:rPr>
          <w:rFonts w:hint="cs"/>
          <w:rtl/>
          <w:lang w:bidi="fa-IR"/>
        </w:rPr>
        <w:t xml:space="preserve"> پانکراتیت را بداند</w:t>
      </w:r>
    </w:p>
    <w:p w14:paraId="60F2777B" w14:textId="77777777" w:rsidR="00040F1F" w:rsidRDefault="00040F1F" w:rsidP="00040F1F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 w:rsidRPr="00027640">
        <w:rPr>
          <w:rFonts w:hint="cs"/>
          <w:sz w:val="24"/>
          <w:szCs w:val="26"/>
          <w:rtl/>
        </w:rPr>
        <w:t>برخورد  با هپاتیت حاد را بداند (اقدامات تشخیصی مورد نیاز، برخورد درمانی با هپاتیت حاد)</w:t>
      </w:r>
    </w:p>
    <w:p w14:paraId="3DEE4135" w14:textId="77777777" w:rsidR="00040F1F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هپاتیت فولمینانت را تشخیص دهد و به سطح بالاتر اطلاع دهد</w:t>
      </w:r>
    </w:p>
    <w:p w14:paraId="608F3475" w14:textId="4892C423" w:rsidR="00040F1F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مدیریت اولیه هپاتیت </w:t>
      </w:r>
      <w:r>
        <w:rPr>
          <w:sz w:val="24"/>
          <w:szCs w:val="26"/>
        </w:rPr>
        <w:t xml:space="preserve">A </w:t>
      </w:r>
      <w:r>
        <w:rPr>
          <w:rFonts w:hint="cs"/>
          <w:sz w:val="24"/>
          <w:szCs w:val="26"/>
          <w:rtl/>
          <w:lang w:bidi="fa-IR"/>
        </w:rPr>
        <w:t xml:space="preserve"> را بداند</w:t>
      </w:r>
    </w:p>
    <w:p w14:paraId="417B4C2E" w14:textId="429AE33A" w:rsidR="00040F1F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  <w:lang w:bidi="fa-IR"/>
        </w:rPr>
        <w:t xml:space="preserve">مدیریت اولیه هپاتیت </w:t>
      </w:r>
      <w:r>
        <w:rPr>
          <w:sz w:val="24"/>
          <w:szCs w:val="26"/>
          <w:lang w:bidi="fa-IR"/>
        </w:rPr>
        <w:t>B</w:t>
      </w:r>
      <w:r>
        <w:rPr>
          <w:rFonts w:hint="cs"/>
          <w:sz w:val="24"/>
          <w:szCs w:val="26"/>
          <w:rtl/>
          <w:lang w:bidi="fa-IR"/>
        </w:rPr>
        <w:t xml:space="preserve"> و </w:t>
      </w:r>
      <w:r>
        <w:rPr>
          <w:sz w:val="24"/>
          <w:szCs w:val="26"/>
          <w:lang w:bidi="fa-IR"/>
        </w:rPr>
        <w:t>C</w:t>
      </w:r>
      <w:r>
        <w:rPr>
          <w:rFonts w:hint="cs"/>
          <w:sz w:val="24"/>
          <w:szCs w:val="26"/>
          <w:rtl/>
          <w:lang w:bidi="fa-IR"/>
        </w:rPr>
        <w:t xml:space="preserve"> حاد را انجام دهد</w:t>
      </w:r>
    </w:p>
    <w:p w14:paraId="4B0BFDB7" w14:textId="011B0F37" w:rsidR="00040F1F" w:rsidRPr="00040F1F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  <w:rtl/>
        </w:rPr>
      </w:pPr>
      <w:r>
        <w:rPr>
          <w:rFonts w:hint="cs"/>
          <w:sz w:val="24"/>
          <w:szCs w:val="26"/>
          <w:rtl/>
          <w:lang w:bidi="fa-IR"/>
        </w:rPr>
        <w:t>بیماران هپاتیت اتوایمیون ، ویلسون را تشخیص دهد و جهت درمان به رده بالاتر اطلاع دهد.</w:t>
      </w:r>
    </w:p>
    <w:p w14:paraId="70DC43CB" w14:textId="06235613" w:rsidR="00040F1F" w:rsidRDefault="00040F1F" w:rsidP="00040F1F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 w:rsidRPr="00027640">
        <w:rPr>
          <w:sz w:val="24"/>
          <w:szCs w:val="26"/>
          <w:rtl/>
        </w:rPr>
        <w:t xml:space="preserve">سيروز </w:t>
      </w:r>
      <w:r>
        <w:rPr>
          <w:rFonts w:hint="cs"/>
          <w:sz w:val="24"/>
          <w:szCs w:val="26"/>
          <w:rtl/>
        </w:rPr>
        <w:t>را به خوبی تشخیص دهد</w:t>
      </w:r>
    </w:p>
    <w:p w14:paraId="14A9C703" w14:textId="3B07C54E" w:rsidR="00040F1F" w:rsidRDefault="00040F1F" w:rsidP="00040F1F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اقدامات لازم در بیمار با سیروز تازه تشخیص داده شده را بداند</w:t>
      </w:r>
    </w:p>
    <w:p w14:paraId="4D21B40A" w14:textId="2FF74850" w:rsidR="00040F1F" w:rsidRDefault="00040F1F" w:rsidP="007B15F0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</w:rPr>
      </w:pPr>
      <w:r>
        <w:rPr>
          <w:sz w:val="24"/>
          <w:szCs w:val="26"/>
        </w:rPr>
        <w:t xml:space="preserve">SBP </w:t>
      </w:r>
      <w:r>
        <w:rPr>
          <w:rFonts w:hint="cs"/>
          <w:sz w:val="24"/>
          <w:szCs w:val="26"/>
          <w:rtl/>
          <w:lang w:bidi="fa-IR"/>
        </w:rPr>
        <w:t xml:space="preserve">را تشخیص دهد و درمان کند. </w:t>
      </w:r>
    </w:p>
    <w:p w14:paraId="2104AFB0" w14:textId="5B79D993" w:rsidR="00040F1F" w:rsidRDefault="00040F1F" w:rsidP="007B15F0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  <w:lang w:bidi="fa-IR"/>
        </w:rPr>
        <w:t>بیماران مبتلا به انسفالوپاتی کبدی را درمان کند و عامل ایجاد کننده را تشخیص دهد. موارد</w:t>
      </w:r>
      <w:r w:rsidR="007B15F0">
        <w:rPr>
          <w:rFonts w:hint="cs"/>
          <w:sz w:val="24"/>
          <w:szCs w:val="26"/>
          <w:rtl/>
          <w:lang w:bidi="fa-IR"/>
        </w:rPr>
        <w:t xml:space="preserve">مقاوم به درمان </w:t>
      </w:r>
      <w:r w:rsidR="00223D31">
        <w:rPr>
          <w:rFonts w:hint="cs"/>
          <w:sz w:val="24"/>
          <w:szCs w:val="26"/>
          <w:rtl/>
          <w:lang w:bidi="fa-IR"/>
        </w:rPr>
        <w:t xml:space="preserve">به سطح بالاتر </w:t>
      </w:r>
      <w:r w:rsidR="007B15F0">
        <w:rPr>
          <w:rFonts w:hint="cs"/>
          <w:sz w:val="24"/>
          <w:szCs w:val="26"/>
          <w:rtl/>
          <w:lang w:bidi="fa-IR"/>
        </w:rPr>
        <w:t>اطلاع دهد .</w:t>
      </w:r>
    </w:p>
    <w:p w14:paraId="10D1CB88" w14:textId="680D081E" w:rsidR="007B15F0" w:rsidRPr="00027640" w:rsidRDefault="007B15F0" w:rsidP="007B15F0">
      <w:pPr>
        <w:pStyle w:val="ListParagraph"/>
        <w:numPr>
          <w:ilvl w:val="2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  <w:lang w:bidi="fa-IR"/>
        </w:rPr>
        <w:t xml:space="preserve">شرايط و انديكاسيونهاي معرفي بيمار به پيوند كبد را </w:t>
      </w:r>
      <w:r>
        <w:rPr>
          <w:rFonts w:hint="cs"/>
          <w:sz w:val="24"/>
          <w:szCs w:val="26"/>
          <w:rtl/>
        </w:rPr>
        <w:t>بداند .</w:t>
      </w:r>
    </w:p>
    <w:p w14:paraId="4BD4B46D" w14:textId="362D3324" w:rsidR="00040F1F" w:rsidRPr="00027640" w:rsidRDefault="00223D31" w:rsidP="00040F1F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  <w:rtl/>
        </w:rPr>
      </w:pPr>
      <w:r>
        <w:rPr>
          <w:rFonts w:hint="cs"/>
          <w:sz w:val="24"/>
          <w:szCs w:val="26"/>
          <w:rtl/>
        </w:rPr>
        <w:t xml:space="preserve">بیماری کولیت اولسروز در شرایط </w:t>
      </w:r>
      <w:r>
        <w:rPr>
          <w:sz w:val="24"/>
          <w:szCs w:val="26"/>
        </w:rPr>
        <w:t>acute sever</w:t>
      </w:r>
      <w:r>
        <w:rPr>
          <w:rFonts w:hint="cs"/>
          <w:sz w:val="24"/>
          <w:szCs w:val="26"/>
          <w:rtl/>
          <w:lang w:bidi="fa-IR"/>
        </w:rPr>
        <w:t xml:space="preserve"> را به طور اولیه مدیریت کند. اقدامات تشخیصی و درمانی اولیه (کورتون تزریقی، پروفیلاکسی </w:t>
      </w:r>
      <w:r>
        <w:rPr>
          <w:sz w:val="24"/>
          <w:szCs w:val="26"/>
          <w:lang w:bidi="fa-IR"/>
        </w:rPr>
        <w:t>DVT</w:t>
      </w:r>
      <w:r>
        <w:rPr>
          <w:rFonts w:hint="cs"/>
          <w:sz w:val="24"/>
          <w:szCs w:val="26"/>
          <w:rtl/>
          <w:lang w:bidi="fa-IR"/>
        </w:rPr>
        <w:t>) را انجام دهد و در بهترین فرصت بیمار را به سطح بالاتر ارجاع دهد</w:t>
      </w:r>
      <w:r w:rsidR="00DF44EF">
        <w:rPr>
          <w:rFonts w:hint="cs"/>
          <w:sz w:val="24"/>
          <w:szCs w:val="26"/>
          <w:rtl/>
          <w:lang w:bidi="fa-IR"/>
        </w:rPr>
        <w:t>.</w:t>
      </w:r>
    </w:p>
    <w:p w14:paraId="3A1A89FF" w14:textId="058E048B" w:rsidR="00040F1F" w:rsidRPr="00027640" w:rsidRDefault="00223D31" w:rsidP="00040F1F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  <w:rtl/>
        </w:rPr>
      </w:pPr>
      <w:r>
        <w:rPr>
          <w:rFonts w:hint="cs"/>
          <w:sz w:val="24"/>
          <w:szCs w:val="26"/>
          <w:rtl/>
        </w:rPr>
        <w:t xml:space="preserve">نحوه تشخیص سرطان های دستگاه گوارش (مری، معده، کولون، پانکراس و کلانژیوکارسینوم) را بداند و موارد نیازمند اسکوپی را ارجاع دهد و با </w:t>
      </w:r>
      <w:r>
        <w:rPr>
          <w:sz w:val="24"/>
          <w:szCs w:val="26"/>
        </w:rPr>
        <w:t xml:space="preserve">staging </w:t>
      </w:r>
      <w:r>
        <w:rPr>
          <w:rFonts w:hint="cs"/>
          <w:sz w:val="24"/>
          <w:szCs w:val="26"/>
          <w:rtl/>
          <w:lang w:bidi="fa-IR"/>
        </w:rPr>
        <w:t xml:space="preserve"> اولیه سرطان های گوارشی آشنا باشد. </w:t>
      </w:r>
    </w:p>
    <w:p w14:paraId="4600B636" w14:textId="77777777" w:rsidR="00223D31" w:rsidRDefault="00745B91" w:rsidP="007E3B88">
      <w:pPr>
        <w:pStyle w:val="ListParagraph"/>
        <w:numPr>
          <w:ilvl w:val="0"/>
          <w:numId w:val="31"/>
        </w:numPr>
        <w:bidi/>
        <w:ind w:left="720"/>
      </w:pPr>
      <w:r w:rsidRPr="007E3B88">
        <w:rPr>
          <w:rFonts w:hint="cs"/>
          <w:rtl/>
          <w:lang w:bidi="fa-IR"/>
        </w:rPr>
        <w:t>درمان بیماریهای سرپایی گوارش را به طور کامل بداند</w:t>
      </w:r>
      <w:r w:rsidR="00B35FD5" w:rsidRPr="007E3B88">
        <w:rPr>
          <w:rFonts w:hint="cs"/>
          <w:rtl/>
        </w:rPr>
        <w:t xml:space="preserve"> </w:t>
      </w:r>
    </w:p>
    <w:p w14:paraId="245B220A" w14:textId="6C2F42C7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lastRenderedPageBreak/>
        <w:t>مدیریت کامل دیس پپسی را بداند. پیگیری بیمار دیس پپسی پس از اندوسکوپی را بداند.</w:t>
      </w:r>
    </w:p>
    <w:p w14:paraId="5735AD1A" w14:textId="2BCF3183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  <w:rtl/>
        </w:rPr>
      </w:pPr>
      <w:r>
        <w:rPr>
          <w:rFonts w:hint="cs"/>
          <w:sz w:val="24"/>
          <w:szCs w:val="26"/>
          <w:rtl/>
        </w:rPr>
        <w:t>درمان سرپایی زخم پپتیک را بداند و زمان ارجاع بیمار جهت اقدام تشخیصی بیشتر یا اندوسکوپی پیگیری را بداند. نحوه پیگیری بیمار پس از انجام اندوسکوپی (تعیین علت زخم، مدت درمان، نیاز به تکرار اندوسکوپی) را بداند</w:t>
      </w:r>
    </w:p>
    <w:p w14:paraId="413EA59F" w14:textId="1007F2C2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تشخیص و درمان </w:t>
      </w:r>
      <w:r w:rsidR="007B15F0">
        <w:rPr>
          <w:rFonts w:hint="cs"/>
          <w:sz w:val="24"/>
          <w:szCs w:val="26"/>
          <w:rtl/>
        </w:rPr>
        <w:t>و</w:t>
      </w:r>
      <w:r>
        <w:rPr>
          <w:rFonts w:hint="cs"/>
          <w:sz w:val="24"/>
          <w:szCs w:val="26"/>
          <w:rtl/>
        </w:rPr>
        <w:t xml:space="preserve">توصیه های غذایی و سبک زندگی </w:t>
      </w:r>
      <w:r w:rsidRPr="00A44622">
        <w:rPr>
          <w:sz w:val="24"/>
          <w:szCs w:val="26"/>
          <w:rtl/>
        </w:rPr>
        <w:t xml:space="preserve"> رفلاکس</w:t>
      </w:r>
      <w:r>
        <w:rPr>
          <w:rFonts w:hint="cs"/>
          <w:sz w:val="24"/>
          <w:szCs w:val="26"/>
          <w:rtl/>
        </w:rPr>
        <w:t xml:space="preserve"> را بداند. و با درمان رفلاکس مقاوم آشنا باشد.</w:t>
      </w:r>
    </w:p>
    <w:p w14:paraId="1B64A32D" w14:textId="22B7DCB2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تشخیص و درمان </w:t>
      </w:r>
      <w:r w:rsidRPr="00A44622">
        <w:rPr>
          <w:sz w:val="24"/>
          <w:szCs w:val="26"/>
          <w:rtl/>
        </w:rPr>
        <w:t>کبد چرب</w:t>
      </w:r>
      <w:r>
        <w:rPr>
          <w:rFonts w:hint="cs"/>
          <w:sz w:val="24"/>
          <w:szCs w:val="26"/>
          <w:rtl/>
        </w:rPr>
        <w:t xml:space="preserve"> را بداند. محاسبه </w:t>
      </w:r>
      <w:r>
        <w:rPr>
          <w:sz w:val="24"/>
          <w:szCs w:val="26"/>
        </w:rPr>
        <w:t xml:space="preserve">FIB-4 </w:t>
      </w:r>
      <w:r>
        <w:rPr>
          <w:rFonts w:hint="cs"/>
          <w:sz w:val="24"/>
          <w:szCs w:val="26"/>
          <w:rtl/>
          <w:lang w:bidi="fa-IR"/>
        </w:rPr>
        <w:t xml:space="preserve"> را بداند و نحوه و زمان ارجاع بیمار کبد چرب را بداند. بتواند ریسک فاکتورهای بیماران </w:t>
      </w:r>
      <w:r>
        <w:rPr>
          <w:sz w:val="24"/>
          <w:szCs w:val="26"/>
          <w:lang w:bidi="fa-IR"/>
        </w:rPr>
        <w:t>MASLD</w:t>
      </w:r>
      <w:r>
        <w:rPr>
          <w:rFonts w:hint="cs"/>
          <w:sz w:val="24"/>
          <w:szCs w:val="26"/>
          <w:rtl/>
          <w:lang w:bidi="fa-IR"/>
        </w:rPr>
        <w:t xml:space="preserve"> شامل پرفشاری خون، دیس لیپیدمی، چاقی و قند بالا را به خوبی کنترل کند. </w:t>
      </w:r>
    </w:p>
    <w:p w14:paraId="7ED4A3BA" w14:textId="77777777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نحوه تشخیصی </w:t>
      </w:r>
      <w:r w:rsidRPr="00A44622">
        <w:rPr>
          <w:sz w:val="24"/>
          <w:szCs w:val="26"/>
          <w:rtl/>
        </w:rPr>
        <w:t>هموروئ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د</w:t>
      </w:r>
      <w:r w:rsidRPr="00A44622">
        <w:rPr>
          <w:sz w:val="24"/>
          <w:szCs w:val="26"/>
          <w:rtl/>
        </w:rPr>
        <w:t xml:space="preserve"> و ف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شر</w:t>
      </w:r>
      <w:r>
        <w:rPr>
          <w:rFonts w:hint="cs"/>
          <w:sz w:val="24"/>
          <w:szCs w:val="26"/>
          <w:rtl/>
        </w:rPr>
        <w:t xml:space="preserve"> را بداند و درمان اولیه و توصیه های بهداشتی مرتبط با آن را بداند. زمان ارجاع بیماران مبتلا به هموروئید یا فیشر به سطح بالاتر را بداند</w:t>
      </w:r>
    </w:p>
    <w:p w14:paraId="3E9A011E" w14:textId="77777777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نحوه برخورد با سنگ صفراوی بدون علامت را بداند</w:t>
      </w:r>
    </w:p>
    <w:p w14:paraId="3529C121" w14:textId="77777777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نحوه برخورد و اقدامات تشخیصی مورد نیاز در بیمار با </w:t>
      </w:r>
      <w:r>
        <w:rPr>
          <w:sz w:val="24"/>
          <w:szCs w:val="26"/>
        </w:rPr>
        <w:t xml:space="preserve">LFT </w:t>
      </w:r>
      <w:r>
        <w:rPr>
          <w:rFonts w:hint="cs"/>
          <w:sz w:val="24"/>
          <w:szCs w:val="26"/>
          <w:rtl/>
          <w:lang w:bidi="fa-IR"/>
        </w:rPr>
        <w:t xml:space="preserve">مختل را بداند. </w:t>
      </w:r>
    </w:p>
    <w:p w14:paraId="1DE2D1AD" w14:textId="7B4D1EB0" w:rsidR="00223D31" w:rsidRDefault="00223D31" w:rsidP="00223D31">
      <w:pPr>
        <w:pStyle w:val="ListParagraph"/>
        <w:numPr>
          <w:ilvl w:val="1"/>
          <w:numId w:val="31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  <w:lang w:bidi="fa-IR"/>
        </w:rPr>
        <w:t xml:space="preserve">نحوه تشخیص و درمان اولیه بیماری </w:t>
      </w:r>
      <w:r>
        <w:rPr>
          <w:sz w:val="24"/>
          <w:szCs w:val="26"/>
          <w:lang w:bidi="fa-IR"/>
        </w:rPr>
        <w:t xml:space="preserve">IBS </w:t>
      </w:r>
      <w:r>
        <w:rPr>
          <w:rFonts w:hint="cs"/>
          <w:sz w:val="24"/>
          <w:szCs w:val="26"/>
          <w:rtl/>
          <w:lang w:bidi="fa-IR"/>
        </w:rPr>
        <w:t xml:space="preserve"> را بداند. بررسی آزمایشگاهی مورد نیاز در بیماری روده تحریک پذیر را بداند. زمان ارجاع بیماران روده تحریک پذیر به رده ی بالاتر را بداند. </w:t>
      </w:r>
    </w:p>
    <w:p w14:paraId="6DD1CD2C" w14:textId="4FFE9585" w:rsidR="00223D31" w:rsidRPr="00223D31" w:rsidRDefault="00223D31" w:rsidP="00223D31">
      <w:pPr>
        <w:pStyle w:val="ListParagraph"/>
        <w:numPr>
          <w:ilvl w:val="0"/>
          <w:numId w:val="31"/>
        </w:numPr>
        <w:bidi/>
      </w:pPr>
      <w:r>
        <w:rPr>
          <w:rFonts w:hint="cs"/>
          <w:sz w:val="24"/>
          <w:szCs w:val="26"/>
          <w:rtl/>
          <w:lang w:bidi="fa-IR"/>
        </w:rPr>
        <w:t xml:space="preserve">در مورد زمان و نحوه غربالگری سرطان روده بزرگ اطلاع کافی داشته باشد. بیماران با ریسک بیشتر از متوسط را جهت غربالگری مناسب راهنمایی کند. </w:t>
      </w:r>
    </w:p>
    <w:p w14:paraId="33D476F9" w14:textId="33831CA9" w:rsidR="00745B91" w:rsidRDefault="00223D31" w:rsidP="00223D31">
      <w:pPr>
        <w:pStyle w:val="ListParagraph"/>
        <w:numPr>
          <w:ilvl w:val="0"/>
          <w:numId w:val="33"/>
        </w:numPr>
        <w:bidi/>
        <w:jc w:val="both"/>
        <w:rPr>
          <w:sz w:val="24"/>
          <w:szCs w:val="26"/>
          <w:lang w:bidi="fa-IR"/>
        </w:rPr>
      </w:pPr>
      <w:r>
        <w:rPr>
          <w:rFonts w:hint="cs"/>
          <w:sz w:val="24"/>
          <w:szCs w:val="26"/>
          <w:rtl/>
          <w:lang w:bidi="fa-IR"/>
        </w:rPr>
        <w:t>.</w:t>
      </w:r>
      <w:r w:rsidR="00B35FD5" w:rsidRPr="00223D31">
        <w:rPr>
          <w:rFonts w:hint="cs"/>
          <w:sz w:val="24"/>
          <w:szCs w:val="26"/>
          <w:rtl/>
          <w:lang w:bidi="fa-IR"/>
        </w:rPr>
        <w:t>موارد استفاده و محدودیت های پروسیجرها، تستها و یا بررسی های پاراکلینک مرتبط با رشته گوارش را بیان کند.</w:t>
      </w:r>
    </w:p>
    <w:p w14:paraId="3011B46D" w14:textId="366BE5AC" w:rsidR="002E40A3" w:rsidRDefault="002E40A3" w:rsidP="002E40A3">
      <w:pPr>
        <w:pStyle w:val="ListParagraph"/>
        <w:numPr>
          <w:ilvl w:val="1"/>
          <w:numId w:val="33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تفسیر تست های کبدی را بداند (بیمارانی که در بررسی های اولیه یافته ای نداشته اند چه تست های تکمیل کبدی انجام دهند)</w:t>
      </w:r>
    </w:p>
    <w:p w14:paraId="324394A3" w14:textId="7A65AF52" w:rsidR="002E40A3" w:rsidRDefault="002E40A3" w:rsidP="002E40A3">
      <w:pPr>
        <w:pStyle w:val="ListParagraph"/>
        <w:numPr>
          <w:ilvl w:val="1"/>
          <w:numId w:val="33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تفسیر آنالیز مایع آسیت را </w:t>
      </w:r>
      <w:r>
        <w:rPr>
          <w:rFonts w:hint="cs"/>
          <w:sz w:val="24"/>
          <w:szCs w:val="26"/>
          <w:rtl/>
          <w:lang w:bidi="fa-IR"/>
        </w:rPr>
        <w:t xml:space="preserve">به طور کامل </w:t>
      </w:r>
      <w:r>
        <w:rPr>
          <w:rFonts w:hint="cs"/>
          <w:sz w:val="24"/>
          <w:szCs w:val="26"/>
          <w:rtl/>
        </w:rPr>
        <w:t>بداند (پریتونیت اولیه، ثانویه، آسیت صفراوی، آسیت پانکراسی و ... )</w:t>
      </w:r>
    </w:p>
    <w:p w14:paraId="65A9FF4A" w14:textId="088E1045" w:rsidR="002E40A3" w:rsidRPr="00A44622" w:rsidRDefault="002E40A3" w:rsidP="002E40A3">
      <w:pPr>
        <w:pStyle w:val="ListParagraph"/>
        <w:numPr>
          <w:ilvl w:val="1"/>
          <w:numId w:val="33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اندیکاسیون ها </w:t>
      </w:r>
      <w:r w:rsidR="001C7AA8">
        <w:rPr>
          <w:rFonts w:hint="cs"/>
          <w:sz w:val="24"/>
          <w:szCs w:val="26"/>
          <w:rtl/>
        </w:rPr>
        <w:t xml:space="preserve">و </w:t>
      </w:r>
      <w:r w:rsidR="00DF44EF">
        <w:rPr>
          <w:rFonts w:hint="cs"/>
          <w:sz w:val="24"/>
          <w:szCs w:val="26"/>
          <w:rtl/>
        </w:rPr>
        <w:t>عوارض</w:t>
      </w:r>
      <w:r w:rsidR="001C7AA8">
        <w:rPr>
          <w:rFonts w:hint="cs"/>
          <w:sz w:val="24"/>
          <w:szCs w:val="26"/>
          <w:rtl/>
        </w:rPr>
        <w:t xml:space="preserve"> </w:t>
      </w:r>
      <w:r>
        <w:rPr>
          <w:rFonts w:hint="cs"/>
          <w:sz w:val="24"/>
          <w:szCs w:val="26"/>
          <w:rtl/>
        </w:rPr>
        <w:t>اندوسکوپی را بداند. آشنایی اولیه با خواندن گزارش اندوسکوپی داشته باشد.</w:t>
      </w:r>
    </w:p>
    <w:p w14:paraId="21076067" w14:textId="15D95477" w:rsidR="002E40A3" w:rsidRPr="00A44622" w:rsidRDefault="002E40A3" w:rsidP="002E40A3">
      <w:pPr>
        <w:pStyle w:val="ListParagraph"/>
        <w:numPr>
          <w:ilvl w:val="1"/>
          <w:numId w:val="33"/>
        </w:numPr>
        <w:bidi/>
        <w:jc w:val="both"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 xml:space="preserve">اندیکاسیون ها </w:t>
      </w:r>
      <w:r w:rsidR="00DF44EF">
        <w:rPr>
          <w:rFonts w:hint="cs"/>
          <w:sz w:val="24"/>
          <w:szCs w:val="26"/>
          <w:rtl/>
        </w:rPr>
        <w:t xml:space="preserve">و عوارض کولونوسکوپی </w:t>
      </w:r>
      <w:r>
        <w:rPr>
          <w:rFonts w:hint="cs"/>
          <w:sz w:val="24"/>
          <w:szCs w:val="26"/>
          <w:rtl/>
        </w:rPr>
        <w:t>را بداند. آشنایی اولیه با خواندن گزارش کولونوسکوپی داشته باشد.</w:t>
      </w:r>
    </w:p>
    <w:p w14:paraId="47EF3F9C" w14:textId="77777777" w:rsidR="002E40A3" w:rsidRPr="00223D31" w:rsidRDefault="002E40A3" w:rsidP="002E40A3">
      <w:pPr>
        <w:pStyle w:val="ListParagraph"/>
        <w:bidi/>
        <w:ind w:left="1800"/>
        <w:jc w:val="both"/>
        <w:rPr>
          <w:sz w:val="24"/>
          <w:szCs w:val="26"/>
          <w:lang w:bidi="fa-IR"/>
        </w:rPr>
      </w:pPr>
    </w:p>
    <w:p w14:paraId="77C5858A" w14:textId="291F60E2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rtl/>
        </w:rPr>
      </w:pPr>
      <w:r w:rsidRPr="007E3B88">
        <w:rPr>
          <w:rFonts w:hint="cs"/>
          <w:rtl/>
        </w:rPr>
        <w:t xml:space="preserve">در صورت حضور دستيار ارشد (سال 3 و 4) در بخش حضور در بخش اندوسکوپي و آشنايي با </w:t>
      </w:r>
      <w:r w:rsidRPr="007E3B88">
        <w:t xml:space="preserve">ERCP </w:t>
      </w:r>
      <w:r w:rsidRPr="007E3B88">
        <w:rPr>
          <w:rFonts w:hint="cs"/>
          <w:rtl/>
        </w:rPr>
        <w:t xml:space="preserve"> توصيه مي شو</w:t>
      </w:r>
      <w:r w:rsidR="00745B91" w:rsidRPr="007E3B88">
        <w:rPr>
          <w:rFonts w:hint="cs"/>
          <w:rtl/>
        </w:rPr>
        <w:t>د</w:t>
      </w:r>
    </w:p>
    <w:p w14:paraId="442B83B9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lastRenderedPageBreak/>
        <w:t>شرح حال و معاینه دقیق از بیمار اخذ نماید</w:t>
      </w:r>
    </w:p>
    <w:p w14:paraId="5469179D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t>ارتباط مناسب و موثر با بیماران برقرار کند</w:t>
      </w:r>
    </w:p>
    <w:p w14:paraId="5EBBBFD8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t xml:space="preserve">اطلاعات اولیه در پرونده (برگه شرح حال)، برگه </w:t>
      </w:r>
      <w:r w:rsidRPr="007E3B88">
        <w:rPr>
          <w:color w:val="4472C4" w:themeColor="accent1"/>
        </w:rPr>
        <w:t xml:space="preserve">progress </w:t>
      </w:r>
      <w:r w:rsidRPr="007E3B88">
        <w:rPr>
          <w:rFonts w:hint="cs"/>
          <w:color w:val="4472C4" w:themeColor="accent1"/>
          <w:rtl/>
        </w:rPr>
        <w:t xml:space="preserve"> در پرونده بیمار ثبت کند. و یا نظارت بر نوت اینترن داشته باشد</w:t>
      </w:r>
    </w:p>
    <w:p w14:paraId="63BBAB31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t>منابع علمی برای پاسخگویی به سوالات بالینی تیم پزشکی را جستجو کند.</w:t>
      </w:r>
    </w:p>
    <w:p w14:paraId="31A35BF5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t>نسخه دارویی برای بیماران بستری تجویز کند</w:t>
      </w:r>
    </w:p>
    <w:p w14:paraId="630B81B8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t>برنامه پیگیری بیماران پس از ترخیص را به طور کامل برای بیمار توضیح دهد.</w:t>
      </w:r>
    </w:p>
    <w:p w14:paraId="4B7C6721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t>حداقل 5 مورد پاراسنتز شکم انجام داده باشد</w:t>
      </w:r>
    </w:p>
    <w:p w14:paraId="7E8D3D6B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4472C4" w:themeColor="accent1"/>
        </w:rPr>
      </w:pPr>
      <w:r w:rsidRPr="007E3B88">
        <w:rPr>
          <w:rFonts w:hint="cs"/>
          <w:color w:val="4472C4" w:themeColor="accent1"/>
          <w:rtl/>
        </w:rPr>
        <w:t>آشنايي اوليه با سي تي اسکن شکم و لگن</w:t>
      </w:r>
    </w:p>
    <w:p w14:paraId="3FB6E69F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spacing w:after="120" w:line="264" w:lineRule="auto"/>
        <w:ind w:left="720"/>
        <w:rPr>
          <w:color w:val="FF0000"/>
        </w:rPr>
      </w:pPr>
      <w:r w:rsidRPr="007E3B88">
        <w:rPr>
          <w:color w:val="FF0000"/>
          <w:rtl/>
        </w:rPr>
        <w:t>رفتار مناسب حرفه ا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(از نظر پوشش مناسب، حضور منظم و به موقع، رفتار فرد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و جمع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بر اساس تعال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م</w:t>
      </w:r>
      <w:r w:rsidRPr="007E3B88">
        <w:rPr>
          <w:color w:val="FF0000"/>
          <w:rtl/>
        </w:rPr>
        <w:t xml:space="preserve"> ) را از خود نشان دهد</w:t>
      </w:r>
    </w:p>
    <w:p w14:paraId="66BA2C17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spacing w:after="120" w:line="264" w:lineRule="auto"/>
        <w:ind w:left="720"/>
        <w:rPr>
          <w:color w:val="FF0000"/>
        </w:rPr>
      </w:pPr>
      <w:r w:rsidRPr="007E3B88">
        <w:rPr>
          <w:rFonts w:hint="eastAsia"/>
          <w:color w:val="FF0000"/>
          <w:rtl/>
        </w:rPr>
        <w:t>تعهد</w:t>
      </w:r>
      <w:r w:rsidRPr="007E3B88">
        <w:rPr>
          <w:color w:val="FF0000"/>
          <w:rtl/>
        </w:rPr>
        <w:t xml:space="preserve"> و علاقه خود را در مورد پ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گ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ر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اقدامات تشخ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ص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و درمان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لازم برا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ب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مار</w:t>
      </w:r>
      <w:r w:rsidRPr="007E3B88">
        <w:rPr>
          <w:color w:val="FF0000"/>
          <w:rtl/>
        </w:rPr>
        <w:t xml:space="preserve"> خود نشان دهد</w:t>
      </w:r>
    </w:p>
    <w:p w14:paraId="0F3A5ADB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spacing w:after="120" w:line="264" w:lineRule="auto"/>
        <w:ind w:left="720"/>
        <w:rPr>
          <w:color w:val="FF0000"/>
        </w:rPr>
      </w:pPr>
      <w:r w:rsidRPr="007E3B88">
        <w:rPr>
          <w:rFonts w:hint="eastAsia"/>
          <w:color w:val="FF0000"/>
          <w:rtl/>
        </w:rPr>
        <w:t>در</w:t>
      </w:r>
      <w:r w:rsidRPr="007E3B88">
        <w:rPr>
          <w:color w:val="FF0000"/>
          <w:rtl/>
        </w:rPr>
        <w:t xml:space="preserve"> مورد رعا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ت</w:t>
      </w:r>
      <w:r w:rsidRPr="007E3B88">
        <w:rPr>
          <w:color w:val="FF0000"/>
          <w:rtl/>
        </w:rPr>
        <w:t xml:space="preserve"> حقوق ب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مار</w:t>
      </w:r>
      <w:r w:rsidRPr="007E3B88">
        <w:rPr>
          <w:color w:val="FF0000"/>
          <w:rtl/>
        </w:rPr>
        <w:t xml:space="preserve"> (منفعت رسان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به ب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مار،</w:t>
      </w:r>
      <w:r w:rsidRPr="007E3B88">
        <w:rPr>
          <w:color w:val="FF0000"/>
          <w:rtl/>
        </w:rPr>
        <w:t xml:space="preserve"> ضرر نرساندن به ب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مار،</w:t>
      </w:r>
      <w:r w:rsidRPr="007E3B88">
        <w:rPr>
          <w:color w:val="FF0000"/>
          <w:rtl/>
        </w:rPr>
        <w:t xml:space="preserve"> حفظ اسرار ب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مار،</w:t>
      </w:r>
      <w:r w:rsidRPr="007E3B88">
        <w:rPr>
          <w:color w:val="FF0000"/>
          <w:rtl/>
        </w:rPr>
        <w:t xml:space="preserve"> رعا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ت</w:t>
      </w:r>
      <w:r w:rsidRPr="007E3B88">
        <w:rPr>
          <w:color w:val="FF0000"/>
          <w:rtl/>
        </w:rPr>
        <w:t xml:space="preserve"> حق انتخاب برا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ب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مار</w:t>
      </w:r>
      <w:r w:rsidRPr="007E3B88">
        <w:rPr>
          <w:color w:val="FF0000"/>
          <w:rtl/>
        </w:rPr>
        <w:t>) کوشا باشد.</w:t>
      </w:r>
    </w:p>
    <w:p w14:paraId="4CBC37A2" w14:textId="77777777" w:rsidR="00B35FD5" w:rsidRPr="007E3B88" w:rsidRDefault="00B35FD5" w:rsidP="00223D31">
      <w:pPr>
        <w:pStyle w:val="ListParagraph"/>
        <w:numPr>
          <w:ilvl w:val="0"/>
          <w:numId w:val="33"/>
        </w:numPr>
        <w:bidi/>
        <w:spacing w:after="120" w:line="264" w:lineRule="auto"/>
        <w:ind w:left="720"/>
        <w:rPr>
          <w:color w:val="FF0000"/>
        </w:rPr>
      </w:pPr>
      <w:r w:rsidRPr="007E3B88">
        <w:rPr>
          <w:rFonts w:hint="eastAsia"/>
          <w:color w:val="FF0000"/>
          <w:rtl/>
        </w:rPr>
        <w:t>علاقه</w:t>
      </w:r>
      <w:r w:rsidRPr="007E3B88">
        <w:rPr>
          <w:color w:val="FF0000"/>
          <w:rtl/>
        </w:rPr>
        <w:t xml:space="preserve"> و اراده لازم برا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خودآموز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و 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ادگ</w:t>
      </w:r>
      <w:r w:rsidRPr="007E3B88">
        <w:rPr>
          <w:rFonts w:hint="cs"/>
          <w:color w:val="FF0000"/>
          <w:rtl/>
        </w:rPr>
        <w:t>ی</w:t>
      </w:r>
      <w:r w:rsidRPr="007E3B88">
        <w:rPr>
          <w:rFonts w:hint="eastAsia"/>
          <w:color w:val="FF0000"/>
          <w:rtl/>
        </w:rPr>
        <w:t>ر</w:t>
      </w:r>
      <w:r w:rsidRPr="007E3B88">
        <w:rPr>
          <w:rFonts w:hint="cs"/>
          <w:color w:val="FF0000"/>
          <w:rtl/>
        </w:rPr>
        <w:t>ی</w:t>
      </w:r>
      <w:r w:rsidRPr="007E3B88">
        <w:rPr>
          <w:color w:val="FF0000"/>
          <w:rtl/>
        </w:rPr>
        <w:t xml:space="preserve"> مداوم را از خود نشان دهد.</w:t>
      </w:r>
    </w:p>
    <w:p w14:paraId="029C057C" w14:textId="6427B14D" w:rsidR="00B35FD5" w:rsidRPr="007E3B88" w:rsidRDefault="00B35FD5" w:rsidP="00223D31">
      <w:pPr>
        <w:pStyle w:val="ListParagraph"/>
        <w:numPr>
          <w:ilvl w:val="0"/>
          <w:numId w:val="33"/>
        </w:numPr>
        <w:bidi/>
        <w:ind w:left="720"/>
        <w:rPr>
          <w:color w:val="FF0000"/>
          <w:rtl/>
        </w:rPr>
      </w:pPr>
      <w:r w:rsidRPr="007E3B88">
        <w:rPr>
          <w:rFonts w:hint="cs"/>
          <w:color w:val="FF0000"/>
          <w:rtl/>
        </w:rPr>
        <w:t>در ارائه بیماران در جلسات گراند راند و جلسات مشترک  مشارکت فعال داشته باشد.</w:t>
      </w:r>
    </w:p>
    <w:p w14:paraId="0302A191" w14:textId="1C6FE159" w:rsidR="00366C74" w:rsidRPr="00A44622" w:rsidRDefault="00FB4A2B" w:rsidP="00745B91">
      <w:pPr>
        <w:bidi/>
        <w:rPr>
          <w:sz w:val="24"/>
          <w:szCs w:val="26"/>
        </w:rPr>
      </w:pPr>
      <w:r w:rsidRPr="00A44622">
        <w:rPr>
          <w:sz w:val="24"/>
          <w:szCs w:val="26"/>
        </w:rPr>
        <w:t xml:space="preserve">  </w:t>
      </w:r>
    </w:p>
    <w:p w14:paraId="35F4865C" w14:textId="139567BD" w:rsidR="00826191" w:rsidRDefault="00826191" w:rsidP="00366C74">
      <w:pPr>
        <w:bidi/>
        <w:rPr>
          <w:b/>
          <w:bCs/>
          <w:sz w:val="24"/>
          <w:szCs w:val="26"/>
          <w:rtl/>
        </w:rPr>
      </w:pPr>
      <w:r>
        <w:rPr>
          <w:rFonts w:hint="cs"/>
          <w:b/>
          <w:bCs/>
          <w:sz w:val="24"/>
          <w:szCs w:val="26"/>
          <w:rtl/>
        </w:rPr>
        <w:t>وظایف فراگیران:</w:t>
      </w:r>
    </w:p>
    <w:p w14:paraId="1C90AF79" w14:textId="77777777" w:rsidR="00826191" w:rsidRPr="007E3B88" w:rsidRDefault="00826191" w:rsidP="007E3B88">
      <w:pPr>
        <w:tabs>
          <w:tab w:val="right" w:pos="630"/>
          <w:tab w:val="right" w:pos="3150"/>
        </w:tabs>
        <w:bidi/>
        <w:spacing w:after="0"/>
        <w:ind w:left="630"/>
        <w:jc w:val="both"/>
        <w:rPr>
          <w:rtl/>
        </w:rPr>
      </w:pPr>
      <w:r w:rsidRPr="007E3B88">
        <w:rPr>
          <w:rtl/>
        </w:rPr>
        <w:t xml:space="preserve">الف) مطالعه پرونده و نوشتن 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ادداشت</w:t>
      </w:r>
      <w:r w:rsidRPr="007E3B88">
        <w:rPr>
          <w:rtl/>
        </w:rPr>
        <w:t xml:space="preserve"> برا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ماران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که از قبل بستر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بوده اند</w:t>
      </w:r>
      <w:r w:rsidRPr="007E3B88">
        <w:t xml:space="preserve"> (on service) </w:t>
      </w:r>
      <w:r w:rsidRPr="007E3B88">
        <w:rPr>
          <w:rtl/>
        </w:rPr>
        <w:t xml:space="preserve">در شروع بخش و نوشتن 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ادداشت</w:t>
      </w:r>
      <w:r w:rsidRPr="007E3B88">
        <w:t xml:space="preserve"> (off service) </w:t>
      </w:r>
      <w:r w:rsidRPr="007E3B88">
        <w:rPr>
          <w:rtl/>
        </w:rPr>
        <w:t>در پا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ان</w:t>
      </w:r>
      <w:r w:rsidRPr="007E3B88">
        <w:rPr>
          <w:rtl/>
        </w:rPr>
        <w:t xml:space="preserve"> چرخش و 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ا</w:t>
      </w:r>
      <w:r w:rsidRPr="007E3B88">
        <w:rPr>
          <w:rtl/>
        </w:rPr>
        <w:t xml:space="preserve"> نظارت و تا</w:t>
      </w:r>
      <w:r w:rsidRPr="007E3B88">
        <w:rPr>
          <w:rFonts w:hint="cs"/>
          <w:rtl/>
        </w:rPr>
        <w:t>یی</w:t>
      </w:r>
      <w:r w:rsidRPr="007E3B88">
        <w:rPr>
          <w:rFonts w:hint="eastAsia"/>
          <w:rtl/>
        </w:rPr>
        <w:t>د</w:t>
      </w:r>
      <w:r w:rsidRPr="007E3B88">
        <w:rPr>
          <w:rtl/>
        </w:rPr>
        <w:t xml:space="preserve"> نوت ا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نترن</w:t>
      </w:r>
    </w:p>
    <w:p w14:paraId="75A8632F" w14:textId="77777777" w:rsidR="00826191" w:rsidRPr="007E3B88" w:rsidRDefault="00826191" w:rsidP="007E3B88">
      <w:pPr>
        <w:tabs>
          <w:tab w:val="right" w:pos="630"/>
          <w:tab w:val="right" w:pos="3150"/>
        </w:tabs>
        <w:bidi/>
        <w:spacing w:after="0"/>
        <w:ind w:left="630"/>
        <w:jc w:val="both"/>
        <w:rPr>
          <w:rtl/>
        </w:rPr>
      </w:pPr>
      <w:r w:rsidRPr="007E3B88">
        <w:rPr>
          <w:rFonts w:hint="eastAsia"/>
          <w:rtl/>
        </w:rPr>
        <w:t>ب‌</w:t>
      </w:r>
      <w:r w:rsidRPr="007E3B88">
        <w:rPr>
          <w:rtl/>
        </w:rPr>
        <w:t>)</w:t>
      </w:r>
      <w:r w:rsidRPr="007E3B88">
        <w:tab/>
      </w:r>
      <w:r w:rsidRPr="007E3B88">
        <w:rPr>
          <w:rtl/>
        </w:rPr>
        <w:t>پ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گ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ر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کارها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تشخ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ص</w:t>
      </w:r>
      <w:r w:rsidRPr="007E3B88">
        <w:rPr>
          <w:rtl/>
        </w:rPr>
        <w:t xml:space="preserve"> و درمان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برا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تمام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ماران</w:t>
      </w:r>
      <w:r w:rsidRPr="007E3B88">
        <w:rPr>
          <w:rtl/>
        </w:rPr>
        <w:t xml:space="preserve"> هر لا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ن</w:t>
      </w:r>
    </w:p>
    <w:p w14:paraId="57F2050C" w14:textId="77777777" w:rsidR="00826191" w:rsidRPr="007E3B88" w:rsidRDefault="00826191" w:rsidP="007E3B88">
      <w:pPr>
        <w:tabs>
          <w:tab w:val="right" w:pos="630"/>
          <w:tab w:val="right" w:pos="3150"/>
        </w:tabs>
        <w:bidi/>
        <w:spacing w:after="0"/>
        <w:ind w:left="630"/>
        <w:jc w:val="both"/>
        <w:rPr>
          <w:rtl/>
        </w:rPr>
      </w:pPr>
      <w:r w:rsidRPr="007E3B88">
        <w:rPr>
          <w:rFonts w:hint="eastAsia"/>
          <w:rtl/>
        </w:rPr>
        <w:t>د‌</w:t>
      </w:r>
      <w:r w:rsidRPr="007E3B88">
        <w:rPr>
          <w:rtl/>
        </w:rPr>
        <w:t>)</w:t>
      </w:r>
      <w:r w:rsidRPr="007E3B88">
        <w:tab/>
      </w:r>
      <w:r w:rsidRPr="007E3B88">
        <w:rPr>
          <w:rtl/>
        </w:rPr>
        <w:t>و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ز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ت</w:t>
      </w:r>
      <w:r w:rsidRPr="007E3B88">
        <w:rPr>
          <w:rtl/>
        </w:rPr>
        <w:t xml:space="preserve"> روزانه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ماران</w:t>
      </w:r>
      <w:r w:rsidRPr="007E3B88">
        <w:rPr>
          <w:rtl/>
        </w:rPr>
        <w:t xml:space="preserve">  قبل از ساعت 6 صبح و نوشتن 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ادداشت</w:t>
      </w:r>
      <w:r w:rsidRPr="007E3B88">
        <w:rPr>
          <w:rtl/>
        </w:rPr>
        <w:t xml:space="preserve"> س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ر</w:t>
      </w:r>
      <w:r w:rsidRPr="007E3B88">
        <w:rPr>
          <w:rtl/>
        </w:rPr>
        <w:t xml:space="preserve">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در پرونده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</w:t>
      </w:r>
      <w:r w:rsidRPr="007E3B88">
        <w:t xml:space="preserve"> </w:t>
      </w:r>
    </w:p>
    <w:p w14:paraId="7AB88AAD" w14:textId="77777777" w:rsidR="00826191" w:rsidRPr="007E3B88" w:rsidRDefault="00826191" w:rsidP="007E3B88">
      <w:pPr>
        <w:tabs>
          <w:tab w:val="right" w:pos="630"/>
          <w:tab w:val="right" w:pos="3150"/>
        </w:tabs>
        <w:bidi/>
        <w:spacing w:after="0"/>
        <w:ind w:left="630"/>
        <w:jc w:val="both"/>
        <w:rPr>
          <w:rtl/>
        </w:rPr>
      </w:pPr>
      <w:r w:rsidRPr="007E3B88">
        <w:rPr>
          <w:rFonts w:hint="eastAsia"/>
          <w:rtl/>
        </w:rPr>
        <w:t>ذ‌</w:t>
      </w:r>
      <w:r w:rsidRPr="007E3B88">
        <w:rPr>
          <w:rtl/>
        </w:rPr>
        <w:t>)</w:t>
      </w:r>
      <w:r w:rsidRPr="007E3B88">
        <w:tab/>
      </w:r>
      <w:r w:rsidRPr="007E3B88">
        <w:rPr>
          <w:rtl/>
        </w:rPr>
        <w:t>نوشتن درخواست مشاوره ها توسط رزيدنت صورت گيرد</w:t>
      </w:r>
    </w:p>
    <w:p w14:paraId="14AD0F94" w14:textId="77777777" w:rsidR="00826191" w:rsidRPr="007E3B88" w:rsidRDefault="00826191" w:rsidP="007E3B88">
      <w:pPr>
        <w:tabs>
          <w:tab w:val="right" w:pos="630"/>
          <w:tab w:val="right" w:pos="3150"/>
        </w:tabs>
        <w:bidi/>
        <w:spacing w:after="0"/>
        <w:ind w:left="630"/>
        <w:jc w:val="both"/>
        <w:rPr>
          <w:rtl/>
        </w:rPr>
      </w:pPr>
      <w:r w:rsidRPr="007E3B88">
        <w:rPr>
          <w:rFonts w:hint="eastAsia"/>
          <w:rtl/>
        </w:rPr>
        <w:t>ر‌</w:t>
      </w:r>
      <w:r w:rsidRPr="007E3B88">
        <w:rPr>
          <w:rtl/>
        </w:rPr>
        <w:t>)</w:t>
      </w:r>
      <w:r w:rsidRPr="007E3B88">
        <w:tab/>
      </w:r>
      <w:r w:rsidRPr="007E3B88">
        <w:rPr>
          <w:rtl/>
        </w:rPr>
        <w:t>حضور به موقع در بخش و درمانگاه و مشارکت فعال در مراقبت از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ماران</w:t>
      </w:r>
    </w:p>
    <w:p w14:paraId="4E3B56A3" w14:textId="77777777" w:rsidR="00826191" w:rsidRPr="007E3B88" w:rsidRDefault="00826191" w:rsidP="007E3B88">
      <w:pPr>
        <w:tabs>
          <w:tab w:val="right" w:pos="630"/>
          <w:tab w:val="right" w:pos="3150"/>
        </w:tabs>
        <w:bidi/>
        <w:spacing w:after="0"/>
        <w:ind w:left="630"/>
        <w:jc w:val="both"/>
        <w:rPr>
          <w:rtl/>
        </w:rPr>
      </w:pPr>
      <w:r w:rsidRPr="007E3B88">
        <w:rPr>
          <w:rFonts w:hint="eastAsia"/>
          <w:rtl/>
        </w:rPr>
        <w:t>ه‌</w:t>
      </w:r>
      <w:r w:rsidRPr="007E3B88">
        <w:rPr>
          <w:rtl/>
        </w:rPr>
        <w:t>)</w:t>
      </w:r>
      <w:r w:rsidRPr="007E3B88">
        <w:tab/>
      </w:r>
      <w:r w:rsidRPr="007E3B88">
        <w:rPr>
          <w:rtl/>
        </w:rPr>
        <w:t>حضور در جلسات گزارش صبحگاه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و معرف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</w:t>
      </w:r>
    </w:p>
    <w:p w14:paraId="65B9764E" w14:textId="55779C0E" w:rsidR="00826191" w:rsidRPr="007E3B88" w:rsidRDefault="00826191" w:rsidP="007E3B88">
      <w:pPr>
        <w:tabs>
          <w:tab w:val="right" w:pos="630"/>
          <w:tab w:val="right" w:pos="3150"/>
        </w:tabs>
        <w:bidi/>
        <w:spacing w:after="0"/>
        <w:ind w:left="630"/>
        <w:rPr>
          <w:rtl/>
        </w:rPr>
      </w:pPr>
      <w:r w:rsidRPr="007E3B88">
        <w:rPr>
          <w:rFonts w:hint="eastAsia"/>
          <w:rtl/>
        </w:rPr>
        <w:t>ز‌</w:t>
      </w:r>
      <w:r w:rsidRPr="007E3B88">
        <w:rPr>
          <w:rtl/>
        </w:rPr>
        <w:t>)</w:t>
      </w:r>
      <w:r w:rsidRPr="007E3B88">
        <w:rPr>
          <w:rtl/>
        </w:rPr>
        <w:tab/>
        <w:t>ارائه ب</w:t>
      </w:r>
      <w:r w:rsidRPr="007E3B88">
        <w:rPr>
          <w:rFonts w:hint="cs"/>
          <w:rtl/>
        </w:rPr>
        <w:t>ی</w:t>
      </w:r>
      <w:r w:rsidRPr="007E3B88">
        <w:rPr>
          <w:rFonts w:hint="eastAsia"/>
          <w:rtl/>
        </w:rPr>
        <w:t>مار</w:t>
      </w:r>
      <w:r w:rsidRPr="007E3B88">
        <w:rPr>
          <w:rtl/>
        </w:rPr>
        <w:t xml:space="preserve"> در راندها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کار</w:t>
      </w:r>
      <w:r w:rsidRPr="007E3B88">
        <w:rPr>
          <w:rFonts w:hint="cs"/>
          <w:rtl/>
        </w:rPr>
        <w:t>ی</w:t>
      </w:r>
      <w:r w:rsidRPr="007E3B88">
        <w:rPr>
          <w:rtl/>
        </w:rPr>
        <w:t xml:space="preserve"> و گراند راند</w:t>
      </w:r>
    </w:p>
    <w:p w14:paraId="635169EF" w14:textId="77777777" w:rsidR="00826191" w:rsidRPr="00826191" w:rsidRDefault="00826191" w:rsidP="00826191">
      <w:pPr>
        <w:bidi/>
        <w:jc w:val="both"/>
        <w:rPr>
          <w:rFonts w:cs="B Titr"/>
          <w:sz w:val="24"/>
          <w:szCs w:val="26"/>
          <w:rtl/>
        </w:rPr>
      </w:pPr>
      <w:r w:rsidRPr="00826191">
        <w:rPr>
          <w:rFonts w:cs="B Titr" w:hint="eastAsia"/>
          <w:sz w:val="24"/>
          <w:szCs w:val="26"/>
          <w:rtl/>
        </w:rPr>
        <w:t>روش</w:t>
      </w:r>
      <w:r w:rsidRPr="00826191">
        <w:rPr>
          <w:rFonts w:cs="B Titr"/>
          <w:sz w:val="24"/>
          <w:szCs w:val="26"/>
          <w:rtl/>
        </w:rPr>
        <w:t xml:space="preserve"> </w:t>
      </w:r>
      <w:r w:rsidRPr="00826191">
        <w:rPr>
          <w:rFonts w:cs="B Titr" w:hint="eastAsia"/>
          <w:sz w:val="24"/>
          <w:szCs w:val="26"/>
          <w:rtl/>
        </w:rPr>
        <w:t>تدر</w:t>
      </w:r>
      <w:r w:rsidRPr="00826191">
        <w:rPr>
          <w:rFonts w:cs="B Titr" w:hint="cs"/>
          <w:sz w:val="24"/>
          <w:szCs w:val="26"/>
          <w:rtl/>
        </w:rPr>
        <w:t>ی</w:t>
      </w:r>
      <w:r w:rsidRPr="00826191">
        <w:rPr>
          <w:rFonts w:cs="B Titr" w:hint="eastAsia"/>
          <w:sz w:val="24"/>
          <w:szCs w:val="26"/>
          <w:rtl/>
        </w:rPr>
        <w:t>س</w:t>
      </w:r>
      <w:r w:rsidRPr="00826191">
        <w:rPr>
          <w:rFonts w:cs="B Titr"/>
          <w:sz w:val="24"/>
          <w:szCs w:val="26"/>
          <w:rtl/>
        </w:rPr>
        <w:t xml:space="preserve">: </w:t>
      </w:r>
    </w:p>
    <w:p w14:paraId="215DFFFC" w14:textId="77777777" w:rsidR="00826191" w:rsidRPr="00745B91" w:rsidRDefault="00826191" w:rsidP="00745B91">
      <w:pPr>
        <w:bidi/>
        <w:spacing w:after="0"/>
        <w:ind w:left="630"/>
        <w:jc w:val="both"/>
        <w:rPr>
          <w:rtl/>
        </w:rPr>
      </w:pPr>
      <w:r w:rsidRPr="00745B91">
        <w:rPr>
          <w:rFonts w:hint="cs"/>
          <w:b/>
          <w:bCs/>
          <w:rtl/>
        </w:rPr>
        <w:t>آموزش تئوري:</w:t>
      </w:r>
      <w:r w:rsidRPr="00745B91">
        <w:rPr>
          <w:rFonts w:hint="cs"/>
          <w:rtl/>
        </w:rPr>
        <w:t xml:space="preserve"> کلاس هايي از مباحث ضروري براي دستياران تدوين شده است که حضور در آن اجباري مي باشد. (ساعت 12 تا 13</w:t>
      </w:r>
      <w:r w:rsidRPr="00745B91">
        <w:t>(</w:t>
      </w:r>
    </w:p>
    <w:p w14:paraId="2E3224AA" w14:textId="070865AB" w:rsidR="00826191" w:rsidRPr="00745B91" w:rsidRDefault="00826191" w:rsidP="00745B91">
      <w:pPr>
        <w:bidi/>
        <w:spacing w:after="0"/>
        <w:ind w:left="630"/>
        <w:jc w:val="both"/>
        <w:rPr>
          <w:rtl/>
        </w:rPr>
      </w:pPr>
      <w:r w:rsidRPr="00745B91">
        <w:rPr>
          <w:b/>
          <w:bCs/>
          <w:rtl/>
        </w:rPr>
        <w:lastRenderedPageBreak/>
        <w:t>آموزش ح</w:t>
      </w:r>
      <w:r w:rsidRPr="00745B91">
        <w:rPr>
          <w:rFonts w:hint="cs"/>
          <w:b/>
          <w:bCs/>
          <w:rtl/>
        </w:rPr>
        <w:t>ی</w:t>
      </w:r>
      <w:r w:rsidRPr="00745B91">
        <w:rPr>
          <w:rFonts w:hint="eastAsia"/>
          <w:b/>
          <w:bCs/>
          <w:rtl/>
        </w:rPr>
        <w:t>ن</w:t>
      </w:r>
      <w:r w:rsidRPr="00745B91">
        <w:rPr>
          <w:b/>
          <w:bCs/>
          <w:rtl/>
        </w:rPr>
        <w:t xml:space="preserve"> کار</w:t>
      </w:r>
      <w:r w:rsidRPr="00745B91">
        <w:rPr>
          <w:rtl/>
        </w:rPr>
        <w:t>: آموزش ح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ن</w:t>
      </w:r>
      <w:r w:rsidRPr="00745B91">
        <w:rPr>
          <w:rtl/>
        </w:rPr>
        <w:t xml:space="preserve"> کار به صورت واگذار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بخش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از مراقبت ب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ماران</w:t>
      </w:r>
      <w:r w:rsidRPr="00745B91">
        <w:rPr>
          <w:rtl/>
        </w:rPr>
        <w:t xml:space="preserve"> به</w:t>
      </w:r>
      <w:r w:rsidRPr="00745B91">
        <w:rPr>
          <w:rFonts w:hint="cs"/>
          <w:rtl/>
        </w:rPr>
        <w:t xml:space="preserve"> </w:t>
      </w:r>
      <w:r w:rsidR="002E40A3">
        <w:rPr>
          <w:rFonts w:hint="cs"/>
          <w:rtl/>
        </w:rPr>
        <w:t>دستیاران</w:t>
      </w:r>
      <w:r w:rsidRPr="00745B91">
        <w:rPr>
          <w:rtl/>
        </w:rPr>
        <w:t xml:space="preserve"> تحت نظارت رده</w:t>
      </w:r>
      <w:r w:rsidRPr="00745B91">
        <w:rPr>
          <w:rtl/>
        </w:rPr>
        <w:softHyphen/>
      </w:r>
      <w:r w:rsidRPr="00745B91">
        <w:rPr>
          <w:rFonts w:hint="cs"/>
          <w:rtl/>
        </w:rPr>
        <w:t>ه</w:t>
      </w:r>
      <w:r w:rsidRPr="00745B91">
        <w:rPr>
          <w:rtl/>
        </w:rPr>
        <w:t>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بالاتر بنا شده است. </w:t>
      </w:r>
    </w:p>
    <w:p w14:paraId="54B5577C" w14:textId="77777777" w:rsidR="00826191" w:rsidRPr="00745B91" w:rsidRDefault="00826191" w:rsidP="00745B91">
      <w:pPr>
        <w:bidi/>
        <w:spacing w:after="0"/>
        <w:ind w:left="1170"/>
        <w:jc w:val="both"/>
        <w:rPr>
          <w:b/>
          <w:bCs/>
          <w:rtl/>
        </w:rPr>
      </w:pPr>
      <w:r w:rsidRPr="00745B91">
        <w:rPr>
          <w:rFonts w:hint="cs"/>
          <w:b/>
          <w:bCs/>
          <w:rtl/>
        </w:rPr>
        <w:t xml:space="preserve">الف) </w:t>
      </w:r>
      <w:r w:rsidRPr="00745B91">
        <w:rPr>
          <w:b/>
          <w:bCs/>
          <w:rtl/>
        </w:rPr>
        <w:t>آموزش در بخش</w:t>
      </w:r>
      <w:r w:rsidRPr="00745B91">
        <w:rPr>
          <w:b/>
          <w:bCs/>
          <w:rtl/>
        </w:rPr>
        <w:softHyphen/>
        <w:t>ها</w:t>
      </w:r>
      <w:r w:rsidRPr="00745B91">
        <w:rPr>
          <w:rFonts w:hint="cs"/>
          <w:b/>
          <w:bCs/>
          <w:rtl/>
        </w:rPr>
        <w:t>ی</w:t>
      </w:r>
      <w:r w:rsidRPr="00745B91">
        <w:rPr>
          <w:b/>
          <w:bCs/>
          <w:rtl/>
        </w:rPr>
        <w:t xml:space="preserve"> بستر</w:t>
      </w:r>
      <w:r w:rsidRPr="00745B91">
        <w:rPr>
          <w:rFonts w:hint="cs"/>
          <w:b/>
          <w:bCs/>
          <w:rtl/>
        </w:rPr>
        <w:t>ی</w:t>
      </w:r>
      <w:r w:rsidRPr="00745B91">
        <w:rPr>
          <w:b/>
          <w:bCs/>
          <w:rtl/>
        </w:rPr>
        <w:t xml:space="preserve">: </w:t>
      </w:r>
    </w:p>
    <w:p w14:paraId="4BEA260F" w14:textId="77777777" w:rsidR="00826191" w:rsidRPr="00745B91" w:rsidRDefault="00826191" w:rsidP="00745B91">
      <w:pPr>
        <w:bidi/>
        <w:spacing w:after="0"/>
        <w:ind w:left="1170"/>
        <w:jc w:val="both"/>
        <w:rPr>
          <w:rtl/>
        </w:rPr>
      </w:pPr>
      <w:r w:rsidRPr="00745B91">
        <w:rPr>
          <w:rtl/>
        </w:rPr>
        <w:t xml:space="preserve">در </w:t>
      </w:r>
      <w:r w:rsidRPr="00745B91">
        <w:rPr>
          <w:rFonts w:hint="cs"/>
          <w:rtl/>
        </w:rPr>
        <w:t>این بخش</w:t>
      </w:r>
      <w:r w:rsidRPr="00745B91">
        <w:rPr>
          <w:rtl/>
        </w:rPr>
        <w:t xml:space="preserve">، </w:t>
      </w:r>
      <w:r w:rsidRPr="00745B91">
        <w:rPr>
          <w:rFonts w:hint="cs"/>
          <w:rtl/>
        </w:rPr>
        <w:t xml:space="preserve">دستیار مسئول تمامی بیماران هر لاین می باشد. دستیار </w:t>
      </w:r>
      <w:r w:rsidRPr="00745B91">
        <w:rPr>
          <w:rtl/>
        </w:rPr>
        <w:t>مس</w:t>
      </w:r>
      <w:r w:rsidRPr="00745B91">
        <w:rPr>
          <w:rFonts w:hint="eastAsia"/>
          <w:rtl/>
        </w:rPr>
        <w:t>ؤ</w:t>
      </w:r>
      <w:r w:rsidRPr="00745B91">
        <w:rPr>
          <w:rtl/>
        </w:rPr>
        <w:t>ول انجام ويزيت روزانه، گردآوري، ثبت و ارايه اطلاعات در راندها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بال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ن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،</w:t>
      </w:r>
      <w:r w:rsidRPr="00745B91">
        <w:rPr>
          <w:rtl/>
        </w:rPr>
        <w:t xml:space="preserve"> پيگيري امور بيمار، تفس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ر</w:t>
      </w:r>
      <w:r w:rsidRPr="00745B91">
        <w:rPr>
          <w:rtl/>
        </w:rPr>
        <w:t xml:space="preserve"> </w:t>
      </w:r>
      <w:r w:rsidRPr="00745B91">
        <w:rPr>
          <w:rFonts w:hint="eastAsia"/>
          <w:rtl/>
        </w:rPr>
        <w:t>داده</w:t>
      </w:r>
      <w:r w:rsidRPr="00745B91">
        <w:rPr>
          <w:rtl/>
        </w:rPr>
        <w:softHyphen/>
        <w:t>ها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به دست آمده، پ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شنهاد</w:t>
      </w:r>
      <w:r w:rsidRPr="00745B91">
        <w:rPr>
          <w:rtl/>
        </w:rPr>
        <w:t xml:space="preserve"> </w:t>
      </w:r>
      <w:r w:rsidRPr="00745B91">
        <w:rPr>
          <w:rFonts w:hint="eastAsia"/>
          <w:rtl/>
        </w:rPr>
        <w:t>پلان</w:t>
      </w:r>
      <w:r w:rsidRPr="00745B91">
        <w:rPr>
          <w:rtl/>
        </w:rPr>
        <w:t xml:space="preserve"> </w:t>
      </w:r>
      <w:r w:rsidRPr="00745B91">
        <w:rPr>
          <w:rFonts w:hint="eastAsia"/>
          <w:rtl/>
        </w:rPr>
        <w:t>تشخ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ص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</w:t>
      </w:r>
      <w:r w:rsidRPr="00745B91">
        <w:rPr>
          <w:rFonts w:hint="eastAsia"/>
          <w:rtl/>
        </w:rPr>
        <w:t>ـ</w:t>
      </w:r>
      <w:r w:rsidRPr="00745B91">
        <w:rPr>
          <w:rtl/>
        </w:rPr>
        <w:t xml:space="preserve"> درمان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برا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مراقبت از ب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مار</w:t>
      </w:r>
      <w:r w:rsidRPr="00745B91">
        <w:rPr>
          <w:rtl/>
        </w:rPr>
        <w:t xml:space="preserve"> و مشارکت در ارا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ه</w:t>
      </w:r>
      <w:r w:rsidRPr="00745B91">
        <w:rPr>
          <w:rtl/>
        </w:rPr>
        <w:t xml:space="preserve"> آموزش ها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لازم به ب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مار</w:t>
      </w:r>
      <w:r w:rsidRPr="00745B91">
        <w:rPr>
          <w:rtl/>
        </w:rPr>
        <w:t xml:space="preserve"> را برعهده دارد. </w:t>
      </w:r>
      <w:r w:rsidRPr="00745B91">
        <w:rPr>
          <w:rFonts w:hint="cs"/>
          <w:rtl/>
        </w:rPr>
        <w:t xml:space="preserve">و در حین راند و یا پس از آن نکات آموزشی توسط هیئت علمی گوارش به دستیاران آموخته می شود. نوشتن خلاصه پرونده کامل بر عهده رزيدنت مي باشد. </w:t>
      </w:r>
    </w:p>
    <w:p w14:paraId="70C2EA82" w14:textId="77777777" w:rsidR="00826191" w:rsidRPr="00745B91" w:rsidRDefault="00826191" w:rsidP="00745B91">
      <w:pPr>
        <w:bidi/>
        <w:spacing w:after="0"/>
        <w:ind w:left="1170"/>
        <w:jc w:val="both"/>
        <w:rPr>
          <w:b/>
          <w:bCs/>
          <w:rtl/>
        </w:rPr>
      </w:pPr>
      <w:r w:rsidRPr="00745B91">
        <w:rPr>
          <w:rFonts w:hint="cs"/>
          <w:b/>
          <w:bCs/>
          <w:rtl/>
        </w:rPr>
        <w:t xml:space="preserve">ب) </w:t>
      </w:r>
      <w:r w:rsidRPr="00745B91">
        <w:rPr>
          <w:b/>
          <w:bCs/>
          <w:rtl/>
        </w:rPr>
        <w:t>آموزش در درمانگاه</w:t>
      </w:r>
      <w:r w:rsidRPr="00745B91">
        <w:rPr>
          <w:b/>
          <w:bCs/>
          <w:rtl/>
        </w:rPr>
        <w:softHyphen/>
        <w:t xml:space="preserve">ها: </w:t>
      </w:r>
    </w:p>
    <w:p w14:paraId="767FE8A2" w14:textId="3BB55151" w:rsidR="00826191" w:rsidRPr="00745B91" w:rsidRDefault="00826191" w:rsidP="00745B91">
      <w:pPr>
        <w:bidi/>
        <w:spacing w:after="0"/>
        <w:ind w:left="1170"/>
        <w:jc w:val="both"/>
        <w:rPr>
          <w:rtl/>
        </w:rPr>
      </w:pPr>
      <w:r w:rsidRPr="00745B91">
        <w:rPr>
          <w:rFonts w:hint="cs"/>
          <w:rtl/>
        </w:rPr>
        <w:t>دستیاران</w:t>
      </w:r>
      <w:r w:rsidRPr="00745B91">
        <w:rPr>
          <w:rtl/>
        </w:rPr>
        <w:t xml:space="preserve"> </w:t>
      </w:r>
      <w:r w:rsidRPr="00745B91">
        <w:rPr>
          <w:rFonts w:hint="cs"/>
          <w:rtl/>
        </w:rPr>
        <w:t>ب</w:t>
      </w:r>
      <w:r w:rsidRPr="00745B91">
        <w:rPr>
          <w:rtl/>
        </w:rPr>
        <w:t>يماران</w:t>
      </w:r>
      <w:r w:rsidRPr="00745B91">
        <w:rPr>
          <w:rFonts w:hint="cs"/>
          <w:rtl/>
        </w:rPr>
        <w:t xml:space="preserve"> را تحت نظر استاف گوارش ویزیت می کنند</w:t>
      </w:r>
      <w:r w:rsidRPr="00745B91">
        <w:rPr>
          <w:rtl/>
        </w:rPr>
        <w:t xml:space="preserve">. تعداد و </w:t>
      </w:r>
      <w:r w:rsidRPr="00745B91">
        <w:rPr>
          <w:rFonts w:hint="cs"/>
          <w:rtl/>
        </w:rPr>
        <w:t xml:space="preserve">دو روز درهفته درمانگاه برگزار می گردد (دو شنبه و </w:t>
      </w:r>
      <w:r w:rsidR="002E40A3">
        <w:rPr>
          <w:rFonts w:hint="cs"/>
          <w:rtl/>
        </w:rPr>
        <w:t>چ</w:t>
      </w:r>
      <w:r w:rsidRPr="00745B91">
        <w:rPr>
          <w:rFonts w:hint="cs"/>
          <w:rtl/>
        </w:rPr>
        <w:t>هارشنبه</w:t>
      </w:r>
      <w:r w:rsidRPr="00745B91">
        <w:t>(</w:t>
      </w:r>
      <w:r w:rsidR="00745B91" w:rsidRPr="00745B91">
        <w:rPr>
          <w:rFonts w:hint="cs"/>
          <w:rtl/>
        </w:rPr>
        <w:t xml:space="preserve">. </w:t>
      </w:r>
      <w:r w:rsidRPr="00745B91">
        <w:rPr>
          <w:rFonts w:hint="cs"/>
          <w:rtl/>
        </w:rPr>
        <w:t xml:space="preserve">يک نفر از دستياران سال يک يا دو  جهت پيگيري امور بيماران در بخش بماند </w:t>
      </w:r>
      <w:r w:rsidR="00745B91" w:rsidRPr="00745B91">
        <w:rPr>
          <w:rFonts w:hint="cs"/>
          <w:rtl/>
        </w:rPr>
        <w:t xml:space="preserve">. </w:t>
      </w:r>
      <w:r w:rsidRPr="00745B91">
        <w:rPr>
          <w:rFonts w:hint="cs"/>
          <w:rtl/>
        </w:rPr>
        <w:t xml:space="preserve">مهر حضور در درمانگاه از استاف مربوطه در همان درمانگاه گرفته شود.  </w:t>
      </w:r>
    </w:p>
    <w:p w14:paraId="240C8A56" w14:textId="77777777" w:rsidR="00826191" w:rsidRPr="00745B91" w:rsidRDefault="00826191" w:rsidP="00745B91">
      <w:pPr>
        <w:bidi/>
        <w:spacing w:after="0"/>
        <w:ind w:left="1170"/>
        <w:jc w:val="both"/>
        <w:rPr>
          <w:rtl/>
        </w:rPr>
      </w:pPr>
      <w:r w:rsidRPr="00745B91">
        <w:rPr>
          <w:rFonts w:hint="cs"/>
          <w:b/>
          <w:bCs/>
          <w:rtl/>
        </w:rPr>
        <w:t xml:space="preserve">ج ) </w:t>
      </w:r>
      <w:r w:rsidRPr="00745B91">
        <w:rPr>
          <w:b/>
          <w:bCs/>
          <w:rtl/>
        </w:rPr>
        <w:t>آموزش در جلسات گزارش صبحگاه</w:t>
      </w:r>
      <w:r w:rsidRPr="00745B91">
        <w:rPr>
          <w:rFonts w:hint="cs"/>
          <w:b/>
          <w:bCs/>
          <w:rtl/>
        </w:rPr>
        <w:t>ی</w:t>
      </w:r>
      <w:r w:rsidRPr="00745B91">
        <w:rPr>
          <w:b/>
          <w:bCs/>
          <w:rtl/>
        </w:rPr>
        <w:t>:</w:t>
      </w:r>
      <w:r w:rsidRPr="00745B91">
        <w:rPr>
          <w:rtl/>
        </w:rPr>
        <w:t xml:space="preserve"> </w:t>
      </w:r>
      <w:r w:rsidRPr="00745B91">
        <w:rPr>
          <w:rFonts w:hint="cs"/>
          <w:rtl/>
        </w:rPr>
        <w:t xml:space="preserve"> ارائه بیماران و آموزش نکات پیرامون بیماران بستری شده در اورژانس شب گذشته جهت رفع سوالات دستیاران موثر است</w:t>
      </w:r>
    </w:p>
    <w:p w14:paraId="1023C5E9" w14:textId="77777777" w:rsidR="00826191" w:rsidRPr="00745B91" w:rsidRDefault="00826191" w:rsidP="00745B91">
      <w:pPr>
        <w:bidi/>
        <w:spacing w:after="0"/>
        <w:ind w:left="1170"/>
        <w:jc w:val="both"/>
        <w:rPr>
          <w:rtl/>
        </w:rPr>
      </w:pPr>
      <w:r w:rsidRPr="00745B91">
        <w:rPr>
          <w:rFonts w:hint="cs"/>
          <w:b/>
          <w:bCs/>
          <w:rtl/>
        </w:rPr>
        <w:t xml:space="preserve">د) </w:t>
      </w:r>
      <w:r w:rsidRPr="00745B91">
        <w:rPr>
          <w:rFonts w:hint="eastAsia"/>
          <w:b/>
          <w:bCs/>
          <w:rtl/>
        </w:rPr>
        <w:t>آموزش</w:t>
      </w:r>
      <w:r w:rsidRPr="00745B91">
        <w:rPr>
          <w:b/>
          <w:bCs/>
          <w:rtl/>
        </w:rPr>
        <w:t xml:space="preserve"> </w:t>
      </w:r>
      <w:r w:rsidRPr="00745B91">
        <w:rPr>
          <w:rFonts w:hint="eastAsia"/>
          <w:b/>
          <w:bCs/>
          <w:rtl/>
        </w:rPr>
        <w:t>در</w:t>
      </w:r>
      <w:r w:rsidRPr="00745B91">
        <w:rPr>
          <w:b/>
          <w:bCs/>
          <w:rtl/>
        </w:rPr>
        <w:t xml:space="preserve"> </w:t>
      </w:r>
      <w:r w:rsidRPr="00745B91">
        <w:rPr>
          <w:rFonts w:hint="eastAsia"/>
          <w:b/>
          <w:bCs/>
          <w:rtl/>
        </w:rPr>
        <w:t>کش</w:t>
      </w:r>
      <w:r w:rsidRPr="00745B91">
        <w:rPr>
          <w:rFonts w:hint="cs"/>
          <w:b/>
          <w:bCs/>
          <w:rtl/>
        </w:rPr>
        <w:t>ی</w:t>
      </w:r>
      <w:r w:rsidRPr="00745B91">
        <w:rPr>
          <w:rFonts w:hint="eastAsia"/>
          <w:b/>
          <w:bCs/>
          <w:rtl/>
        </w:rPr>
        <w:t>ک</w:t>
      </w:r>
      <w:r w:rsidRPr="00745B91">
        <w:rPr>
          <w:b/>
          <w:bCs/>
          <w:rtl/>
        </w:rPr>
        <w:t>:</w:t>
      </w:r>
      <w:r w:rsidRPr="00745B91">
        <w:rPr>
          <w:rtl/>
        </w:rPr>
        <w:t xml:space="preserve"> </w:t>
      </w:r>
      <w:r w:rsidRPr="00745B91">
        <w:rPr>
          <w:rFonts w:hint="cs"/>
          <w:rtl/>
        </w:rPr>
        <w:t xml:space="preserve"> ويزيت بيماران گوارش  تحت نظر فلوهاي گوارش</w:t>
      </w:r>
    </w:p>
    <w:p w14:paraId="25F1D8CC" w14:textId="77777777" w:rsidR="00826191" w:rsidRPr="00A44622" w:rsidRDefault="00826191" w:rsidP="00826191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منابع</w:t>
      </w:r>
      <w:r w:rsidRPr="00A44622">
        <w:rPr>
          <w:b/>
          <w:bCs/>
          <w:sz w:val="24"/>
          <w:szCs w:val="26"/>
          <w:rtl/>
        </w:rPr>
        <w:t xml:space="preserve"> اصل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درس (فارس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و لات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ن</w:t>
      </w:r>
      <w:r w:rsidRPr="00A44622">
        <w:rPr>
          <w:b/>
          <w:bCs/>
          <w:sz w:val="24"/>
          <w:szCs w:val="26"/>
          <w:rtl/>
        </w:rPr>
        <w:t>)</w:t>
      </w:r>
      <w:r w:rsidRPr="00A44622">
        <w:rPr>
          <w:b/>
          <w:bCs/>
          <w:sz w:val="24"/>
          <w:szCs w:val="26"/>
        </w:rPr>
        <w:t xml:space="preserve">:  </w:t>
      </w:r>
    </w:p>
    <w:p w14:paraId="4A16CEF8" w14:textId="4E63B758" w:rsidR="00826191" w:rsidRPr="00A44622" w:rsidRDefault="00826191" w:rsidP="00826191">
      <w:pPr>
        <w:pStyle w:val="ListParagraph"/>
        <w:numPr>
          <w:ilvl w:val="0"/>
          <w:numId w:val="15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</w:rPr>
        <w:t xml:space="preserve">HARRISON'S Principles of Internal Medicine 2022,  </w:t>
      </w:r>
      <w:r w:rsidR="007E3B88">
        <w:rPr>
          <w:sz w:val="24"/>
          <w:szCs w:val="26"/>
        </w:rPr>
        <w:t>last edition</w:t>
      </w:r>
    </w:p>
    <w:p w14:paraId="680ED729" w14:textId="074953F6" w:rsidR="00826191" w:rsidRPr="00A44622" w:rsidRDefault="00826191" w:rsidP="00826191">
      <w:pPr>
        <w:pStyle w:val="ListParagraph"/>
        <w:numPr>
          <w:ilvl w:val="0"/>
          <w:numId w:val="15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</w:rPr>
        <w:t xml:space="preserve">Cecil Essentials of Medicine 2022,  </w:t>
      </w:r>
      <w:r w:rsidR="007E3B88">
        <w:rPr>
          <w:sz w:val="24"/>
          <w:szCs w:val="26"/>
        </w:rPr>
        <w:t>last edition</w:t>
      </w:r>
      <w:r w:rsidRPr="00A44622">
        <w:rPr>
          <w:sz w:val="24"/>
          <w:szCs w:val="26"/>
        </w:rPr>
        <w:t xml:space="preserve"> </w:t>
      </w:r>
    </w:p>
    <w:p w14:paraId="1C611C49" w14:textId="77777777" w:rsidR="00826191" w:rsidRPr="00A44622" w:rsidRDefault="00826191" w:rsidP="00826191">
      <w:pPr>
        <w:pStyle w:val="ListParagraph"/>
        <w:numPr>
          <w:ilvl w:val="0"/>
          <w:numId w:val="15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</w:rPr>
        <w:t>UpToDate the last version</w:t>
      </w:r>
    </w:p>
    <w:p w14:paraId="5486CE92" w14:textId="77777777" w:rsidR="00826191" w:rsidRPr="00A44622" w:rsidRDefault="00826191" w:rsidP="00826191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منابع</w:t>
      </w:r>
      <w:r w:rsidRPr="00A44622">
        <w:rPr>
          <w:b/>
          <w:bCs/>
          <w:sz w:val="24"/>
          <w:szCs w:val="26"/>
          <w:rtl/>
        </w:rPr>
        <w:t xml:space="preserve"> فرع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درس</w:t>
      </w:r>
      <w:r w:rsidRPr="00A44622">
        <w:rPr>
          <w:b/>
          <w:bCs/>
          <w:sz w:val="24"/>
          <w:szCs w:val="26"/>
        </w:rPr>
        <w:t>:</w:t>
      </w:r>
    </w:p>
    <w:p w14:paraId="52AF9DC4" w14:textId="77777777" w:rsidR="00826191" w:rsidRPr="00A44622" w:rsidRDefault="00826191" w:rsidP="00826191">
      <w:pPr>
        <w:pStyle w:val="ListParagraph"/>
        <w:numPr>
          <w:ilvl w:val="0"/>
          <w:numId w:val="14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استفاده از سا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ت</w:t>
      </w:r>
      <w:r w:rsidRPr="00A44622">
        <w:rPr>
          <w:sz w:val="24"/>
          <w:szCs w:val="26"/>
        </w:rPr>
        <w:t xml:space="preserve">  New England Journal of Medicine ( https://www.nejm.org/) </w:t>
      </w:r>
    </w:p>
    <w:p w14:paraId="3644432B" w14:textId="77777777" w:rsidR="00826191" w:rsidRPr="00A44622" w:rsidRDefault="00826191" w:rsidP="00826191">
      <w:pPr>
        <w:pStyle w:val="ListParagraph"/>
        <w:numPr>
          <w:ilvl w:val="0"/>
          <w:numId w:val="14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استفاده از ف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لم</w:t>
      </w:r>
      <w:r w:rsidRPr="00A44622">
        <w:rPr>
          <w:sz w:val="24"/>
          <w:szCs w:val="26"/>
          <w:rtl/>
        </w:rPr>
        <w:t xml:space="preserve"> 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آموزش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جهت 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ادگ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مهارتها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بال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(تب آس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ت</w:t>
      </w:r>
      <w:r w:rsidRPr="00A44622">
        <w:rPr>
          <w:sz w:val="24"/>
          <w:szCs w:val="26"/>
          <w:rtl/>
        </w:rPr>
        <w:t xml:space="preserve"> و ...)</w:t>
      </w:r>
    </w:p>
    <w:p w14:paraId="6B9F6519" w14:textId="7C62D6BD" w:rsidR="00FB4A2B" w:rsidRPr="00A44622" w:rsidRDefault="00FB4A2B" w:rsidP="00826191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نحوه</w:t>
      </w:r>
      <w:r w:rsidRPr="00A44622">
        <w:rPr>
          <w:b/>
          <w:bCs/>
          <w:sz w:val="24"/>
          <w:szCs w:val="26"/>
          <w:rtl/>
        </w:rPr>
        <w:t xml:space="preserve"> ارز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اب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دانشجو و بارم مربوطه</w:t>
      </w:r>
      <w:r w:rsidRPr="00A44622">
        <w:rPr>
          <w:b/>
          <w:bCs/>
          <w:sz w:val="24"/>
          <w:szCs w:val="26"/>
        </w:rPr>
        <w:t xml:space="preserve">:  </w:t>
      </w:r>
    </w:p>
    <w:p w14:paraId="3CAD4D81" w14:textId="77777777" w:rsidR="00B35FD5" w:rsidRPr="002E6733" w:rsidRDefault="00B35FD5" w:rsidP="00745B91">
      <w:pPr>
        <w:bidi/>
        <w:ind w:left="540" w:right="540"/>
        <w:rPr>
          <w:rFonts w:ascii="XB Zar" w:hAnsi="XB Zar"/>
          <w:u w:val="single"/>
          <w:rtl/>
        </w:rPr>
      </w:pPr>
      <w:r w:rsidRPr="002E6733">
        <w:rPr>
          <w:rFonts w:ascii="XB Zar" w:hAnsi="XB Zar"/>
          <w:rtl/>
        </w:rPr>
        <w:t>ارز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 w:hint="eastAsia"/>
          <w:rtl/>
        </w:rPr>
        <w:t>اب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eastAsia"/>
          <w:rtl/>
        </w:rPr>
        <w:t>پا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 w:hint="eastAsia"/>
          <w:rtl/>
        </w:rPr>
        <w:t>ان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cs"/>
          <w:rtl/>
        </w:rPr>
        <w:t>روتیشن</w:t>
      </w:r>
      <w:r w:rsidRPr="002E6733">
        <w:rPr>
          <w:rFonts w:ascii="XB Zar" w:hAnsi="XB Zar"/>
          <w:rtl/>
        </w:rPr>
        <w:t xml:space="preserve"> </w:t>
      </w:r>
      <w:r>
        <w:rPr>
          <w:rFonts w:ascii="XB Zar" w:hAnsi="XB Zar" w:hint="cs"/>
          <w:rtl/>
        </w:rPr>
        <w:t>دستیار</w:t>
      </w:r>
      <w:r w:rsidRPr="002E6733">
        <w:rPr>
          <w:rFonts w:ascii="XB Zar" w:hAnsi="XB Zar"/>
          <w:rtl/>
        </w:rPr>
        <w:t xml:space="preserve"> حاصل ارز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 w:hint="eastAsia"/>
          <w:rtl/>
        </w:rPr>
        <w:t>اب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softHyphen/>
        <w:t>ها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cs"/>
          <w:rtl/>
        </w:rPr>
        <w:t>عملی (درون بخشی و مشارکت در جلسات گزارش صبحگاهی) و کتبی می باشد. ارزیابی درون بخشی و مشارکت در برنامه های گروه توسط عضو محترم هیئت علمی در هر روتیشن مشخص می شود.</w:t>
      </w:r>
    </w:p>
    <w:p w14:paraId="5F833171" w14:textId="77777777" w:rsidR="00B35FD5" w:rsidRPr="002E6733" w:rsidRDefault="00B35FD5" w:rsidP="00745B91">
      <w:pPr>
        <w:pStyle w:val="ListParagraph"/>
        <w:numPr>
          <w:ilvl w:val="0"/>
          <w:numId w:val="24"/>
        </w:numPr>
        <w:bidi/>
        <w:spacing w:after="200" w:line="276" w:lineRule="auto"/>
        <w:ind w:left="540" w:right="540"/>
        <w:contextualSpacing w:val="0"/>
        <w:rPr>
          <w:rFonts w:ascii="XB Zar" w:hAnsi="XB Zar"/>
        </w:rPr>
      </w:pPr>
      <w:r w:rsidRPr="002E6733">
        <w:rPr>
          <w:rFonts w:ascii="XB Zar" w:hAnsi="XB Zar" w:hint="eastAsia"/>
          <w:b/>
          <w:bCs/>
          <w:u w:val="single"/>
          <w:rtl/>
        </w:rPr>
        <w:t>ارز</w:t>
      </w:r>
      <w:r w:rsidRPr="002E6733">
        <w:rPr>
          <w:rFonts w:ascii="XB Zar" w:hAnsi="XB Zar" w:hint="cs"/>
          <w:b/>
          <w:bCs/>
          <w:u w:val="single"/>
          <w:rtl/>
        </w:rPr>
        <w:t>ی</w:t>
      </w:r>
      <w:r w:rsidRPr="002E6733">
        <w:rPr>
          <w:rFonts w:ascii="XB Zar" w:hAnsi="XB Zar" w:hint="eastAsia"/>
          <w:b/>
          <w:bCs/>
          <w:u w:val="single"/>
          <w:rtl/>
        </w:rPr>
        <w:t>اب</w:t>
      </w:r>
      <w:r w:rsidRPr="002E6733">
        <w:rPr>
          <w:rFonts w:ascii="XB Zar" w:hAnsi="XB Zar" w:hint="cs"/>
          <w:b/>
          <w:bCs/>
          <w:u w:val="single"/>
          <w:rtl/>
        </w:rPr>
        <w:t>ی</w:t>
      </w:r>
      <w:r w:rsidRPr="002E6733">
        <w:rPr>
          <w:rFonts w:ascii="XB Zar" w:hAnsi="XB Zar"/>
          <w:b/>
          <w:bCs/>
          <w:u w:val="single"/>
          <w:rtl/>
        </w:rPr>
        <w:t xml:space="preserve"> </w:t>
      </w:r>
      <w:r w:rsidRPr="002E6733">
        <w:rPr>
          <w:rFonts w:ascii="XB Zar" w:hAnsi="XB Zar" w:hint="eastAsia"/>
          <w:b/>
          <w:bCs/>
          <w:u w:val="single"/>
          <w:rtl/>
        </w:rPr>
        <w:t>درون</w:t>
      </w:r>
      <w:r w:rsidRPr="002E6733">
        <w:rPr>
          <w:rFonts w:ascii="XB Zar" w:hAnsi="XB Zar"/>
          <w:b/>
          <w:bCs/>
          <w:u w:val="single"/>
          <w:rtl/>
        </w:rPr>
        <w:t xml:space="preserve"> </w:t>
      </w:r>
      <w:r w:rsidRPr="002E6733">
        <w:rPr>
          <w:rFonts w:ascii="XB Zar" w:hAnsi="XB Zar" w:hint="eastAsia"/>
          <w:b/>
          <w:bCs/>
          <w:u w:val="single"/>
          <w:rtl/>
        </w:rPr>
        <w:t>بخش</w:t>
      </w:r>
      <w:r w:rsidRPr="002E6733">
        <w:rPr>
          <w:rFonts w:ascii="XB Zar" w:hAnsi="XB Zar" w:hint="cs"/>
          <w:b/>
          <w:bCs/>
          <w:u w:val="single"/>
          <w:rtl/>
        </w:rPr>
        <w:t>ی</w:t>
      </w:r>
      <w:r w:rsidRPr="002E6733">
        <w:rPr>
          <w:rFonts w:ascii="XB Zar" w:hAnsi="XB Zar"/>
          <w:b/>
          <w:bCs/>
          <w:u w:val="single"/>
          <w:rtl/>
        </w:rPr>
        <w:t>:</w:t>
      </w:r>
      <w:r w:rsidRPr="002E6733">
        <w:rPr>
          <w:rFonts w:ascii="XB Zar" w:hAnsi="XB Zar" w:hint="cs"/>
          <w:rtl/>
        </w:rPr>
        <w:t xml:space="preserve"> 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eastAsia"/>
          <w:rtl/>
        </w:rPr>
        <w:t>ارز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 w:hint="eastAsia"/>
          <w:rtl/>
        </w:rPr>
        <w:t>اب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</w:t>
      </w:r>
      <w:r>
        <w:rPr>
          <w:rFonts w:ascii="XB Zar" w:hAnsi="XB Zar" w:hint="cs"/>
          <w:rtl/>
        </w:rPr>
        <w:t>دستیاران</w:t>
      </w:r>
      <w:r w:rsidRPr="002E6733">
        <w:rPr>
          <w:rFonts w:ascii="XB Zar" w:hAnsi="XB Zar"/>
          <w:rtl/>
        </w:rPr>
        <w:t xml:space="preserve"> توسط اعضا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ه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 w:hint="eastAsia"/>
          <w:rtl/>
        </w:rPr>
        <w:t>ئت</w:t>
      </w:r>
      <w:r w:rsidRPr="002E6733">
        <w:rPr>
          <w:rFonts w:ascii="XB Zar" w:hAnsi="XB Zar"/>
          <w:rtl/>
        </w:rPr>
        <w:t xml:space="preserve"> علم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cs"/>
          <w:rtl/>
        </w:rPr>
        <w:t xml:space="preserve">گروه گوارش </w:t>
      </w:r>
      <w:r w:rsidRPr="002E6733">
        <w:rPr>
          <w:rFonts w:ascii="XB Zar" w:hAnsi="XB Zar"/>
          <w:rtl/>
        </w:rPr>
        <w:t xml:space="preserve"> </w:t>
      </w:r>
      <w:r>
        <w:rPr>
          <w:rFonts w:ascii="XB Zar" w:hAnsi="XB Zar" w:hint="cs"/>
          <w:rtl/>
        </w:rPr>
        <w:t xml:space="preserve">بر اساس فرم ارزیابی مصوب گروه داخلی انجام می شود. و طی یک </w:t>
      </w:r>
      <w:r w:rsidRPr="002E6733">
        <w:rPr>
          <w:rFonts w:ascii="XB Zar" w:hAnsi="XB Zar"/>
          <w:rtl/>
        </w:rPr>
        <w:t>جلسه</w:t>
      </w:r>
      <w:r w:rsidRPr="002E6733">
        <w:rPr>
          <w:rFonts w:ascii="XB Zar" w:hAnsi="XB Zar"/>
          <w:rtl/>
        </w:rPr>
        <w:softHyphen/>
      </w:r>
      <w:r>
        <w:rPr>
          <w:rFonts w:ascii="XB Zar" w:hAnsi="XB Zar" w:hint="cs"/>
          <w:rtl/>
        </w:rPr>
        <w:t xml:space="preserve"> ی </w:t>
      </w:r>
      <w:r w:rsidRPr="002E6733">
        <w:rPr>
          <w:rFonts w:ascii="XB Zar" w:hAnsi="XB Zar"/>
          <w:rtl/>
        </w:rPr>
        <w:t>حضور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تکم</w:t>
      </w:r>
      <w:r w:rsidRPr="002E6733">
        <w:rPr>
          <w:rFonts w:ascii="XB Zar" w:hAnsi="XB Zar" w:hint="cs"/>
          <w:rtl/>
        </w:rPr>
        <w:t>یل</w:t>
      </w:r>
      <w:r w:rsidRPr="002E6733">
        <w:rPr>
          <w:rFonts w:ascii="XB Zar" w:hAnsi="XB Zar"/>
          <w:rtl/>
        </w:rPr>
        <w:t xml:space="preserve"> و نتا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 w:hint="eastAsia"/>
          <w:rtl/>
        </w:rPr>
        <w:t>ج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cs"/>
          <w:rtl/>
        </w:rPr>
        <w:t>آ</w:t>
      </w:r>
      <w:r w:rsidRPr="002E6733">
        <w:rPr>
          <w:rFonts w:ascii="XB Zar" w:hAnsi="XB Zar" w:hint="eastAsia"/>
          <w:rtl/>
        </w:rPr>
        <w:t>ن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eastAsia"/>
          <w:rtl/>
        </w:rPr>
        <w:t>برا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eastAsia"/>
          <w:rtl/>
        </w:rPr>
        <w:t>ارتقا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eastAsia"/>
          <w:rtl/>
        </w:rPr>
        <w:t>توانمند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softHyphen/>
        <w:t>ها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</w:t>
      </w:r>
      <w:r>
        <w:rPr>
          <w:rFonts w:ascii="XB Zar" w:hAnsi="XB Zar" w:hint="cs"/>
          <w:rtl/>
        </w:rPr>
        <w:t>دستیار</w:t>
      </w:r>
      <w:r w:rsidRPr="002E6733">
        <w:rPr>
          <w:rFonts w:ascii="XB Zar" w:hAnsi="XB Zar"/>
          <w:rtl/>
        </w:rPr>
        <w:t xml:space="preserve"> </w:t>
      </w:r>
      <w:r w:rsidRPr="002E6733">
        <w:rPr>
          <w:rFonts w:ascii="XB Zar" w:hAnsi="XB Zar" w:hint="cs"/>
          <w:rtl/>
        </w:rPr>
        <w:t xml:space="preserve">در </w:t>
      </w:r>
      <w:r w:rsidRPr="002E6733">
        <w:rPr>
          <w:rFonts w:ascii="XB Zar" w:hAnsi="XB Zar" w:hint="cs"/>
          <w:rtl/>
        </w:rPr>
        <w:lastRenderedPageBreak/>
        <w:t xml:space="preserve">انتهای روتیشن </w:t>
      </w:r>
      <w:r w:rsidRPr="002E6733">
        <w:rPr>
          <w:rFonts w:ascii="XB Zar" w:hAnsi="XB Zar"/>
          <w:rtl/>
        </w:rPr>
        <w:t>به و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t xml:space="preserve"> ابلاغ م</w:t>
      </w:r>
      <w:r w:rsidRPr="002E6733">
        <w:rPr>
          <w:rFonts w:ascii="XB Zar" w:hAnsi="XB Zar" w:hint="cs"/>
          <w:rtl/>
        </w:rPr>
        <w:t>ی</w:t>
      </w:r>
      <w:r w:rsidRPr="002E6733">
        <w:rPr>
          <w:rFonts w:ascii="XB Zar" w:hAnsi="XB Zar"/>
          <w:rtl/>
        </w:rPr>
        <w:softHyphen/>
        <w:t xml:space="preserve">شود. </w:t>
      </w:r>
      <w:r>
        <w:rPr>
          <w:rFonts w:ascii="XB Zar" w:hAnsi="XB Zar"/>
        </w:rPr>
        <w:t xml:space="preserve"> )</w:t>
      </w:r>
      <w:r>
        <w:rPr>
          <w:rFonts w:ascii="XB Zar" w:hAnsi="XB Zar" w:hint="cs"/>
          <w:rtl/>
        </w:rPr>
        <w:t xml:space="preserve"> نظم (2)، مسئوليت بيمار و پيگيري (5)، نوت گذاري (2)، تکميل صحيح برگ هاي مشاوره و درخواست اندوسکوپي (2) ، </w:t>
      </w:r>
    </w:p>
    <w:p w14:paraId="470CA540" w14:textId="77777777" w:rsidR="00B35FD5" w:rsidRPr="00745B91" w:rsidRDefault="00B35FD5" w:rsidP="00745B91">
      <w:pPr>
        <w:pStyle w:val="ListParagraph"/>
        <w:numPr>
          <w:ilvl w:val="0"/>
          <w:numId w:val="24"/>
        </w:numPr>
        <w:bidi/>
        <w:spacing w:after="200" w:line="276" w:lineRule="auto"/>
        <w:ind w:left="540" w:right="540"/>
        <w:contextualSpacing w:val="0"/>
        <w:rPr>
          <w:rFonts w:ascii="XB Zar" w:hAnsi="XB Zar"/>
          <w:b/>
          <w:u w:val="single"/>
          <w:rtl/>
        </w:rPr>
      </w:pPr>
      <w:r w:rsidRPr="00745B91">
        <w:rPr>
          <w:rFonts w:ascii="XB Zar" w:hAnsi="XB Zar" w:hint="cs"/>
          <w:b/>
          <w:bCs/>
          <w:u w:val="single"/>
          <w:rtl/>
        </w:rPr>
        <w:t>حضور و غیاب:</w:t>
      </w:r>
      <w:r w:rsidRPr="00745B91">
        <w:rPr>
          <w:rFonts w:ascii="XB Zar" w:hAnsi="XB Zar" w:hint="cs"/>
          <w:b/>
          <w:u w:val="single"/>
          <w:rtl/>
        </w:rPr>
        <w:t xml:space="preserve"> </w:t>
      </w:r>
      <w:r w:rsidRPr="00745B91">
        <w:rPr>
          <w:rFonts w:ascii="XB Zar" w:hAnsi="XB Zar" w:hint="cs"/>
          <w:bCs/>
          <w:u w:val="single"/>
          <w:rtl/>
        </w:rPr>
        <w:t xml:space="preserve"> </w:t>
      </w:r>
      <w:r w:rsidRPr="00745B91">
        <w:rPr>
          <w:rFonts w:ascii="XB Zar" w:hAnsi="XB Zar" w:hint="cs"/>
          <w:rtl/>
        </w:rPr>
        <w:t>حضور کامل در برنامه ی يک ماهه ي بخش  (2نمره)</w:t>
      </w:r>
    </w:p>
    <w:p w14:paraId="05C800A5" w14:textId="01BEE3D7" w:rsidR="00FB4A2B" w:rsidRDefault="00FB4A2B" w:rsidP="004E5C94">
      <w:pPr>
        <w:bidi/>
        <w:rPr>
          <w:b/>
          <w:bCs/>
          <w:sz w:val="24"/>
          <w:szCs w:val="26"/>
          <w:rtl/>
        </w:rPr>
      </w:pPr>
      <w:r w:rsidRPr="00A44622">
        <w:rPr>
          <w:rFonts w:hint="eastAsia"/>
          <w:b/>
          <w:bCs/>
          <w:sz w:val="24"/>
          <w:szCs w:val="26"/>
          <w:rtl/>
        </w:rPr>
        <w:t>توانمند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ها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مورد انتظار در پا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ان</w:t>
      </w:r>
      <w:r w:rsidRPr="00A44622">
        <w:rPr>
          <w:b/>
          <w:bCs/>
          <w:sz w:val="24"/>
          <w:szCs w:val="26"/>
          <w:rtl/>
        </w:rPr>
        <w:t xml:space="preserve"> روت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شن</w:t>
      </w:r>
      <w:r w:rsidRPr="00A44622">
        <w:rPr>
          <w:b/>
          <w:bCs/>
          <w:sz w:val="24"/>
          <w:szCs w:val="26"/>
          <w:rtl/>
        </w:rPr>
        <w:t xml:space="preserve"> گوارش</w:t>
      </w:r>
      <w:r w:rsidRPr="00A44622">
        <w:rPr>
          <w:b/>
          <w:bCs/>
          <w:sz w:val="24"/>
          <w:szCs w:val="26"/>
        </w:rPr>
        <w:t xml:space="preserve">: </w:t>
      </w:r>
    </w:p>
    <w:p w14:paraId="7E5F2F53" w14:textId="77777777" w:rsidR="00B35FD5" w:rsidRPr="00745B91" w:rsidRDefault="00B35FD5" w:rsidP="00745B91">
      <w:pPr>
        <w:bidi/>
        <w:ind w:left="450"/>
        <w:rPr>
          <w:rtl/>
        </w:rPr>
      </w:pPr>
      <w:r w:rsidRPr="00B35FD5">
        <w:rPr>
          <w:sz w:val="24"/>
          <w:szCs w:val="26"/>
          <w:rtl/>
        </w:rPr>
        <w:t>1</w:t>
      </w:r>
      <w:r w:rsidRPr="00745B91">
        <w:t>.</w:t>
      </w:r>
      <w:r w:rsidRPr="00745B91">
        <w:tab/>
      </w:r>
      <w:r w:rsidRPr="00745B91">
        <w:rPr>
          <w:rtl/>
        </w:rPr>
        <w:t>رو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کرد</w:t>
      </w:r>
      <w:r w:rsidRPr="00745B91">
        <w:rPr>
          <w:rtl/>
        </w:rPr>
        <w:t xml:space="preserve"> بال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ن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با تظاهرات شا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ع</w:t>
      </w:r>
      <w:r w:rsidRPr="00745B91">
        <w:rPr>
          <w:rtl/>
        </w:rPr>
        <w:t xml:space="preserve"> ب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مار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ها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گوارش را بشناسد. (اقدامات تشخ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ص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لازم در برخورد با هر 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ک</w:t>
      </w:r>
      <w:r w:rsidRPr="00745B91">
        <w:rPr>
          <w:rtl/>
        </w:rPr>
        <w:t xml:space="preserve"> از تظاهرات را بداند و مرحله به مرحله انجام دهد</w:t>
      </w:r>
      <w:r w:rsidRPr="00745B91">
        <w:t>.</w:t>
      </w:r>
    </w:p>
    <w:p w14:paraId="24A7921E" w14:textId="77777777" w:rsidR="00B35FD5" w:rsidRPr="00745B91" w:rsidRDefault="00B35FD5" w:rsidP="00745B91">
      <w:pPr>
        <w:bidi/>
        <w:ind w:left="450"/>
        <w:rPr>
          <w:rtl/>
        </w:rPr>
      </w:pPr>
      <w:r w:rsidRPr="00745B91">
        <w:rPr>
          <w:rtl/>
        </w:rPr>
        <w:t>2</w:t>
      </w:r>
      <w:r w:rsidRPr="00745B91">
        <w:t>.</w:t>
      </w:r>
      <w:r w:rsidRPr="00745B91">
        <w:tab/>
      </w:r>
      <w:r w:rsidRPr="00745B91">
        <w:rPr>
          <w:rtl/>
        </w:rPr>
        <w:t>در اخذ شرح حال و انجام معا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نه</w:t>
      </w:r>
      <w:r w:rsidRPr="00745B91">
        <w:rPr>
          <w:rtl/>
        </w:rPr>
        <w:t xml:space="preserve"> و ثبت اطلاعات در پرونده نها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ت</w:t>
      </w:r>
      <w:r w:rsidRPr="00745B91">
        <w:rPr>
          <w:rtl/>
        </w:rPr>
        <w:t xml:space="preserve"> دقت را داشته باشد</w:t>
      </w:r>
      <w:r w:rsidRPr="00745B91">
        <w:t>.</w:t>
      </w:r>
    </w:p>
    <w:p w14:paraId="4B9D5241" w14:textId="77777777" w:rsidR="00B35FD5" w:rsidRPr="00745B91" w:rsidRDefault="00B35FD5" w:rsidP="00745B91">
      <w:pPr>
        <w:bidi/>
        <w:ind w:left="450"/>
        <w:rPr>
          <w:rtl/>
        </w:rPr>
      </w:pPr>
      <w:r w:rsidRPr="00745B91">
        <w:rPr>
          <w:rtl/>
        </w:rPr>
        <w:t>3</w:t>
      </w:r>
      <w:r w:rsidRPr="00745B91">
        <w:t>.</w:t>
      </w:r>
      <w:r w:rsidRPr="00745B91">
        <w:tab/>
      </w:r>
      <w:r w:rsidRPr="00745B91">
        <w:rPr>
          <w:rtl/>
        </w:rPr>
        <w:t>بتواند نسخه مربوط به ب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ماران</w:t>
      </w:r>
      <w:r w:rsidRPr="00745B91">
        <w:rPr>
          <w:rtl/>
        </w:rPr>
        <w:t xml:space="preserve"> بستر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و ب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ماران</w:t>
      </w:r>
      <w:r w:rsidRPr="00745B91">
        <w:rPr>
          <w:rtl/>
        </w:rPr>
        <w:t xml:space="preserve"> سرپا</w:t>
      </w:r>
      <w:r w:rsidRPr="00745B91">
        <w:rPr>
          <w:rFonts w:hint="cs"/>
          <w:rtl/>
        </w:rPr>
        <w:t>یی</w:t>
      </w:r>
      <w:r w:rsidRPr="00745B91">
        <w:rPr>
          <w:rtl/>
        </w:rPr>
        <w:t xml:space="preserve"> را تجو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ز</w:t>
      </w:r>
      <w:r w:rsidRPr="00745B91">
        <w:rPr>
          <w:rtl/>
        </w:rPr>
        <w:t xml:space="preserve"> نما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د</w:t>
      </w:r>
      <w:r w:rsidRPr="00745B91">
        <w:rPr>
          <w:rtl/>
        </w:rPr>
        <w:t xml:space="preserve"> و برنامه پ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گ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ر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مناسب برا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آنها طرح ر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ز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کند</w:t>
      </w:r>
      <w:r w:rsidRPr="00745B91">
        <w:t>.</w:t>
      </w:r>
    </w:p>
    <w:p w14:paraId="6D695AC8" w14:textId="77777777" w:rsidR="00B35FD5" w:rsidRPr="00745B91" w:rsidRDefault="00B35FD5" w:rsidP="00745B91">
      <w:pPr>
        <w:bidi/>
        <w:ind w:left="450"/>
        <w:rPr>
          <w:rtl/>
        </w:rPr>
      </w:pPr>
      <w:r w:rsidRPr="00745B91">
        <w:rPr>
          <w:rtl/>
        </w:rPr>
        <w:t>4</w:t>
      </w:r>
      <w:r w:rsidRPr="00745B91">
        <w:t>.</w:t>
      </w:r>
      <w:r w:rsidRPr="00745B91">
        <w:tab/>
      </w:r>
      <w:r w:rsidRPr="00745B91">
        <w:rPr>
          <w:rtl/>
        </w:rPr>
        <w:t>حداقل 5 مورد پاراسنتزشکم انجام داده آشنا</w:t>
      </w:r>
      <w:r w:rsidRPr="00745B91">
        <w:rPr>
          <w:rFonts w:hint="cs"/>
          <w:rtl/>
        </w:rPr>
        <w:t>یی</w:t>
      </w:r>
      <w:r w:rsidRPr="00745B91">
        <w:rPr>
          <w:rtl/>
        </w:rPr>
        <w:t xml:space="preserve"> با عوارض و اقدامات حما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ت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پس از پاراسنتر داشته باشد و بتواند نتا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ج</w:t>
      </w:r>
      <w:r w:rsidRPr="00745B91">
        <w:rPr>
          <w:rtl/>
        </w:rPr>
        <w:t xml:space="preserve"> آن را به خوب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تفس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ر</w:t>
      </w:r>
      <w:r w:rsidRPr="00745B91">
        <w:rPr>
          <w:rtl/>
        </w:rPr>
        <w:t xml:space="preserve"> کند و بر اساس آن تصم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م</w:t>
      </w:r>
      <w:r w:rsidRPr="00745B91">
        <w:rPr>
          <w:rtl/>
        </w:rPr>
        <w:t xml:space="preserve"> درمان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مناسب بگ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رد</w:t>
      </w:r>
    </w:p>
    <w:p w14:paraId="13375360" w14:textId="7DCC9C52" w:rsidR="00B35FD5" w:rsidRPr="00745B91" w:rsidRDefault="00B35FD5" w:rsidP="00745B91">
      <w:pPr>
        <w:bidi/>
        <w:ind w:left="450"/>
      </w:pPr>
      <w:r w:rsidRPr="00745B91">
        <w:rPr>
          <w:rtl/>
        </w:rPr>
        <w:t>5.</w:t>
      </w:r>
      <w:r w:rsidRPr="00745B91">
        <w:rPr>
          <w:rtl/>
        </w:rPr>
        <w:tab/>
        <w:t>اطلاع کاف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از نحوه انجام اندوسکوپ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و کولونوسکوپ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داشته باشد و با اند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کاس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ون</w:t>
      </w:r>
      <w:r w:rsidRPr="00745B91">
        <w:rPr>
          <w:rtl/>
        </w:rPr>
        <w:t xml:space="preserve"> ها</w:t>
      </w:r>
      <w:r w:rsidRPr="00745B91">
        <w:rPr>
          <w:rFonts w:hint="cs"/>
          <w:rtl/>
        </w:rPr>
        <w:t>ی</w:t>
      </w:r>
      <w:r w:rsidRPr="00745B91">
        <w:rPr>
          <w:rtl/>
        </w:rPr>
        <w:t xml:space="preserve"> را</w:t>
      </w:r>
      <w:r w:rsidRPr="00745B91">
        <w:rPr>
          <w:rFonts w:hint="cs"/>
          <w:rtl/>
        </w:rPr>
        <w:t>ی</w:t>
      </w:r>
      <w:r w:rsidRPr="00745B91">
        <w:rPr>
          <w:rFonts w:hint="eastAsia"/>
          <w:rtl/>
        </w:rPr>
        <w:t>ج</w:t>
      </w:r>
      <w:r w:rsidRPr="00745B91">
        <w:rPr>
          <w:rtl/>
        </w:rPr>
        <w:t xml:space="preserve"> آن آشنا باشد.</w:t>
      </w:r>
    </w:p>
    <w:p w14:paraId="359EF616" w14:textId="77777777" w:rsidR="00745B91" w:rsidRPr="00A44622" w:rsidRDefault="00745B91" w:rsidP="00AA7B7E">
      <w:pPr>
        <w:bidi/>
        <w:spacing w:after="0"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سياست</w:t>
      </w:r>
      <w:r w:rsidRPr="00A44622">
        <w:rPr>
          <w:b/>
          <w:bCs/>
          <w:sz w:val="24"/>
          <w:szCs w:val="26"/>
          <w:rtl/>
        </w:rPr>
        <w:t xml:space="preserve"> مسئول دوره در مورد برخورد با غيبت و تاخير دانشجو در کلاس درس</w:t>
      </w:r>
      <w:r w:rsidRPr="00A44622">
        <w:rPr>
          <w:b/>
          <w:bCs/>
          <w:sz w:val="24"/>
          <w:szCs w:val="26"/>
        </w:rPr>
        <w:t>:</w:t>
      </w:r>
    </w:p>
    <w:p w14:paraId="2E538B1A" w14:textId="77777777" w:rsidR="00745B91" w:rsidRPr="00A44622" w:rsidRDefault="00745B91" w:rsidP="00AA7B7E">
      <w:pPr>
        <w:pStyle w:val="ListParagraph"/>
        <w:numPr>
          <w:ilvl w:val="0"/>
          <w:numId w:val="13"/>
        </w:numPr>
        <w:bidi/>
        <w:spacing w:after="0"/>
        <w:rPr>
          <w:sz w:val="24"/>
          <w:szCs w:val="26"/>
        </w:rPr>
      </w:pPr>
      <w:r w:rsidRPr="00A44622">
        <w:rPr>
          <w:rFonts w:hint="eastAsia"/>
          <w:sz w:val="24"/>
          <w:szCs w:val="26"/>
          <w:rtl/>
        </w:rPr>
        <w:t>غ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بت</w:t>
      </w:r>
      <w:r w:rsidRPr="00A44622">
        <w:rPr>
          <w:sz w:val="24"/>
          <w:szCs w:val="26"/>
          <w:rtl/>
        </w:rPr>
        <w:t xml:space="preserve"> مجاز 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ست</w:t>
      </w:r>
      <w:r w:rsidRPr="00A44622">
        <w:rPr>
          <w:sz w:val="24"/>
          <w:szCs w:val="26"/>
          <w:rtl/>
        </w:rPr>
        <w:t>. موارد خاص در شورا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گروه بال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بررس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خواهد شد</w:t>
      </w:r>
      <w:r w:rsidRPr="00A44622">
        <w:rPr>
          <w:sz w:val="24"/>
          <w:szCs w:val="26"/>
        </w:rPr>
        <w:t xml:space="preserve">. </w:t>
      </w:r>
    </w:p>
    <w:p w14:paraId="560C2781" w14:textId="77777777" w:rsidR="00745B91" w:rsidRPr="00A44622" w:rsidRDefault="00745B91" w:rsidP="00AA7B7E">
      <w:pPr>
        <w:pStyle w:val="ListParagraph"/>
        <w:numPr>
          <w:ilvl w:val="0"/>
          <w:numId w:val="13"/>
        </w:numPr>
        <w:bidi/>
        <w:spacing w:after="0"/>
        <w:rPr>
          <w:sz w:val="24"/>
          <w:szCs w:val="26"/>
        </w:rPr>
      </w:pPr>
      <w:r w:rsidRPr="00A44622">
        <w:rPr>
          <w:rFonts w:hint="eastAsia"/>
          <w:sz w:val="24"/>
          <w:szCs w:val="26"/>
          <w:rtl/>
        </w:rPr>
        <w:t>غيبت</w:t>
      </w:r>
      <w:r w:rsidRPr="00A44622">
        <w:rPr>
          <w:sz w:val="24"/>
          <w:szCs w:val="26"/>
          <w:rtl/>
        </w:rPr>
        <w:t xml:space="preserve"> منجر به نمره صفر در دوره خواهد شد</w:t>
      </w:r>
      <w:r w:rsidRPr="00A44622">
        <w:rPr>
          <w:sz w:val="24"/>
          <w:szCs w:val="26"/>
        </w:rPr>
        <w:t xml:space="preserve">. </w:t>
      </w:r>
    </w:p>
    <w:p w14:paraId="7883EE60" w14:textId="0B24C2EA" w:rsidR="00FB4A2B" w:rsidRPr="00A44622" w:rsidRDefault="00FB4A2B" w:rsidP="00AA7B7E">
      <w:pPr>
        <w:bidi/>
        <w:spacing w:after="0"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ساير</w:t>
      </w:r>
      <w:r w:rsidRPr="00A44622">
        <w:rPr>
          <w:b/>
          <w:bCs/>
          <w:sz w:val="24"/>
          <w:szCs w:val="26"/>
          <w:rtl/>
        </w:rPr>
        <w:t xml:space="preserve"> تذکرها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مهم برا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دانشجويان</w:t>
      </w:r>
      <w:r w:rsidRPr="00A44622">
        <w:rPr>
          <w:b/>
          <w:bCs/>
          <w:sz w:val="24"/>
          <w:szCs w:val="26"/>
        </w:rPr>
        <w:t>:</w:t>
      </w:r>
    </w:p>
    <w:p w14:paraId="0259D4D2" w14:textId="77777777" w:rsidR="00B35FD5" w:rsidRPr="00745B91" w:rsidRDefault="00B35FD5" w:rsidP="00AA7B7E">
      <w:pPr>
        <w:pStyle w:val="ListParagraph"/>
        <w:numPr>
          <w:ilvl w:val="0"/>
          <w:numId w:val="26"/>
        </w:numPr>
        <w:bidi/>
        <w:spacing w:after="0" w:line="240" w:lineRule="auto"/>
        <w:rPr>
          <w:color w:val="000000" w:themeColor="text1"/>
          <w:rtl/>
        </w:rPr>
      </w:pPr>
      <w:r w:rsidRPr="00745B91">
        <w:rPr>
          <w:rFonts w:hint="cs"/>
          <w:color w:val="000000" w:themeColor="text1"/>
          <w:rtl/>
        </w:rPr>
        <w:t>در آخرین روز چرخش بخش، جلسه ای با حضور هیئت علمی مسئول آموزش دستیاران جهت ارائه بازخورد دانشجویان در مورد جهار هفته چرخش برگزار می شود.</w:t>
      </w:r>
    </w:p>
    <w:p w14:paraId="4B462666" w14:textId="77777777" w:rsidR="00B35FD5" w:rsidRDefault="00B35FD5" w:rsidP="00B35FD5">
      <w:pPr>
        <w:pStyle w:val="ListParagraph"/>
        <w:numPr>
          <w:ilvl w:val="0"/>
          <w:numId w:val="26"/>
        </w:numPr>
        <w:bidi/>
        <w:spacing w:after="120" w:line="264" w:lineRule="auto"/>
        <w:rPr>
          <w:color w:val="000000" w:themeColor="text1"/>
        </w:rPr>
      </w:pPr>
      <w:r>
        <w:rPr>
          <w:rFonts w:hint="cs"/>
          <w:color w:val="000000" w:themeColor="text1"/>
          <w:rtl/>
        </w:rPr>
        <w:t>همچنین پیشنهادات و انتقادات دانشجویان محترم جهت ارتقای برنامه ی آموزشی بخش لحاظ خواهد شد.</w:t>
      </w:r>
    </w:p>
    <w:p w14:paraId="48DD0971" w14:textId="77777777" w:rsidR="001609D5" w:rsidRDefault="001609D5" w:rsidP="001609D5">
      <w:pPr>
        <w:bidi/>
        <w:rPr>
          <w:sz w:val="24"/>
          <w:szCs w:val="26"/>
          <w:rtl/>
        </w:rPr>
        <w:sectPr w:rsidR="001609D5" w:rsidSect="001609D5">
          <w:headerReference w:type="default" r:id="rId7"/>
          <w:pgSz w:w="12240" w:h="15840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59EA558E" w14:textId="77777777" w:rsidR="00AA7B7E" w:rsidRDefault="00AA7B7E" w:rsidP="00AA7B7E">
      <w:pPr>
        <w:tabs>
          <w:tab w:val="left" w:pos="2925"/>
        </w:tabs>
        <w:bidi/>
        <w:rPr>
          <w:sz w:val="24"/>
          <w:szCs w:val="26"/>
          <w:rtl/>
        </w:rPr>
      </w:pPr>
    </w:p>
    <w:tbl>
      <w:tblPr>
        <w:tblStyle w:val="GridTable2-Accent11"/>
        <w:bidiVisual/>
        <w:tblW w:w="9306" w:type="dxa"/>
        <w:tblLook w:val="04A0" w:firstRow="1" w:lastRow="0" w:firstColumn="1" w:lastColumn="0" w:noHBand="0" w:noVBand="1"/>
      </w:tblPr>
      <w:tblGrid>
        <w:gridCol w:w="878"/>
        <w:gridCol w:w="934"/>
        <w:gridCol w:w="1864"/>
        <w:gridCol w:w="2075"/>
        <w:gridCol w:w="1691"/>
        <w:gridCol w:w="1864"/>
      </w:tblGrid>
      <w:tr w:rsidR="00826191" w:rsidRPr="00AA7B7E" w14:paraId="3BC512F7" w14:textId="77777777" w:rsidTr="00AA7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D2C5BD" w14:textId="77777777" w:rsidR="00826191" w:rsidRPr="00826191" w:rsidRDefault="00826191" w:rsidP="00826191">
            <w:pPr>
              <w:bidi/>
              <w:rPr>
                <w:rFonts w:cs="B Titr"/>
                <w:u w:val="single"/>
                <w:rtl/>
                <w:lang w:bidi="fa-IR"/>
              </w:rPr>
            </w:pPr>
          </w:p>
        </w:tc>
        <w:tc>
          <w:tcPr>
            <w:tcW w:w="0" w:type="auto"/>
          </w:tcPr>
          <w:p w14:paraId="28F8C1FF" w14:textId="77777777" w:rsidR="00826191" w:rsidRPr="00826191" w:rsidRDefault="00826191" w:rsidP="0082619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B Titr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6A372169" w14:textId="77777777" w:rsidR="00826191" w:rsidRPr="00826191" w:rsidRDefault="00826191" w:rsidP="0082619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6 الی 7:30</w:t>
            </w:r>
          </w:p>
        </w:tc>
        <w:tc>
          <w:tcPr>
            <w:tcW w:w="0" w:type="auto"/>
          </w:tcPr>
          <w:p w14:paraId="6009A7D0" w14:textId="77777777" w:rsidR="00826191" w:rsidRPr="00826191" w:rsidRDefault="00826191" w:rsidP="0082619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7:30 الی 8:30</w:t>
            </w:r>
          </w:p>
        </w:tc>
        <w:tc>
          <w:tcPr>
            <w:tcW w:w="0" w:type="auto"/>
          </w:tcPr>
          <w:p w14:paraId="6D77BB44" w14:textId="77777777" w:rsidR="00826191" w:rsidRPr="00826191" w:rsidRDefault="00826191" w:rsidP="0082619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8:30 الی 10</w:t>
            </w:r>
          </w:p>
        </w:tc>
        <w:tc>
          <w:tcPr>
            <w:tcW w:w="0" w:type="auto"/>
          </w:tcPr>
          <w:p w14:paraId="2557FE57" w14:textId="77777777" w:rsidR="00826191" w:rsidRPr="00DF44EF" w:rsidRDefault="00826191" w:rsidP="0082619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DF44EF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10 تا 14</w:t>
            </w:r>
          </w:p>
        </w:tc>
      </w:tr>
      <w:tr w:rsidR="00826191" w:rsidRPr="00AA7B7E" w14:paraId="57A9860A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27572E3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شنبه</w:t>
            </w:r>
          </w:p>
        </w:tc>
        <w:tc>
          <w:tcPr>
            <w:tcW w:w="0" w:type="auto"/>
          </w:tcPr>
          <w:p w14:paraId="3EC52A2F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A</w:t>
            </w:r>
          </w:p>
        </w:tc>
        <w:tc>
          <w:tcPr>
            <w:tcW w:w="0" w:type="auto"/>
          </w:tcPr>
          <w:p w14:paraId="2CF01E00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  <w:vMerge w:val="restart"/>
          </w:tcPr>
          <w:p w14:paraId="12BBA013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گزارش صبحگاهی</w:t>
            </w:r>
          </w:p>
        </w:tc>
        <w:tc>
          <w:tcPr>
            <w:tcW w:w="0" w:type="auto"/>
            <w:gridSpan w:val="2"/>
          </w:tcPr>
          <w:p w14:paraId="42F8A39D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راند بخش تخت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</w:tr>
      <w:tr w:rsidR="00826191" w:rsidRPr="00826191" w14:paraId="00DE385D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881CD4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09C6B9C6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B</w:t>
            </w:r>
          </w:p>
        </w:tc>
        <w:tc>
          <w:tcPr>
            <w:tcW w:w="0" w:type="auto"/>
          </w:tcPr>
          <w:p w14:paraId="27D1A2B8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  <w:vMerge/>
          </w:tcPr>
          <w:p w14:paraId="305C32C1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  <w:gridSpan w:val="2"/>
          </w:tcPr>
          <w:p w14:paraId="5C13DBA5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</w:tr>
      <w:tr w:rsidR="00826191" w:rsidRPr="00AA7B7E" w14:paraId="0DE9732E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24FF15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6E5AA46A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C</w:t>
            </w:r>
          </w:p>
        </w:tc>
        <w:tc>
          <w:tcPr>
            <w:tcW w:w="0" w:type="auto"/>
          </w:tcPr>
          <w:p w14:paraId="26626F5E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  <w:vMerge/>
          </w:tcPr>
          <w:p w14:paraId="2957428A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  <w:gridSpan w:val="2"/>
          </w:tcPr>
          <w:p w14:paraId="13A0765C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</w:tr>
      <w:tr w:rsidR="00826191" w:rsidRPr="00826191" w14:paraId="6938FAC0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F45153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6AE0BE08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D</w:t>
            </w:r>
          </w:p>
        </w:tc>
        <w:tc>
          <w:tcPr>
            <w:tcW w:w="0" w:type="auto"/>
          </w:tcPr>
          <w:p w14:paraId="4AE733CA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ویزیت اورژانس عدالتیان</w:t>
            </w:r>
          </w:p>
        </w:tc>
        <w:tc>
          <w:tcPr>
            <w:tcW w:w="0" w:type="auto"/>
            <w:vMerge/>
          </w:tcPr>
          <w:p w14:paraId="22BAA207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  <w:gridSpan w:val="2"/>
          </w:tcPr>
          <w:p w14:paraId="6CE6B19E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اورژانس عدالتیان</w:t>
            </w:r>
          </w:p>
        </w:tc>
      </w:tr>
      <w:tr w:rsidR="00826191" w:rsidRPr="00AA7B7E" w14:paraId="6692647F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9F8776F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یکشنبه</w:t>
            </w:r>
          </w:p>
        </w:tc>
        <w:tc>
          <w:tcPr>
            <w:tcW w:w="0" w:type="auto"/>
          </w:tcPr>
          <w:p w14:paraId="5C0AB570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A</w:t>
            </w:r>
          </w:p>
        </w:tc>
        <w:tc>
          <w:tcPr>
            <w:tcW w:w="0" w:type="auto"/>
          </w:tcPr>
          <w:p w14:paraId="21DF7AE8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  <w:gridSpan w:val="2"/>
            <w:vMerge w:val="restart"/>
          </w:tcPr>
          <w:p w14:paraId="157ADB5E" w14:textId="77777777" w:rsidR="00826191" w:rsidRPr="002E40A3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جلسه مشترک گوارش</w:t>
            </w:r>
          </w:p>
        </w:tc>
        <w:tc>
          <w:tcPr>
            <w:tcW w:w="0" w:type="auto"/>
          </w:tcPr>
          <w:p w14:paraId="253E6AC2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</w:tr>
      <w:tr w:rsidR="00826191" w:rsidRPr="00826191" w14:paraId="787EB3CF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265C0B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6FA5C7CB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B</w:t>
            </w:r>
          </w:p>
        </w:tc>
        <w:tc>
          <w:tcPr>
            <w:tcW w:w="0" w:type="auto"/>
          </w:tcPr>
          <w:p w14:paraId="45EEA09F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  <w:gridSpan w:val="2"/>
            <w:vMerge/>
          </w:tcPr>
          <w:p w14:paraId="6E94C090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5BAC351E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</w:tr>
      <w:tr w:rsidR="00826191" w:rsidRPr="00AA7B7E" w14:paraId="25C18032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C50C54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3576BD5F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C</w:t>
            </w:r>
          </w:p>
        </w:tc>
        <w:tc>
          <w:tcPr>
            <w:tcW w:w="0" w:type="auto"/>
          </w:tcPr>
          <w:p w14:paraId="274BAA99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  <w:gridSpan w:val="2"/>
            <w:vMerge/>
          </w:tcPr>
          <w:p w14:paraId="1CDC7531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5088A8D3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</w:tr>
      <w:tr w:rsidR="00826191" w:rsidRPr="00826191" w14:paraId="51420AEF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5FB3F7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7187CE3D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D</w:t>
            </w:r>
          </w:p>
        </w:tc>
        <w:tc>
          <w:tcPr>
            <w:tcW w:w="0" w:type="auto"/>
          </w:tcPr>
          <w:p w14:paraId="01FFED41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ویزیت اورژانس عدالتیان</w:t>
            </w:r>
          </w:p>
        </w:tc>
        <w:tc>
          <w:tcPr>
            <w:tcW w:w="0" w:type="auto"/>
            <w:gridSpan w:val="2"/>
            <w:vMerge/>
          </w:tcPr>
          <w:p w14:paraId="523D8A17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1DE76608" w14:textId="77777777" w:rsidR="00826191" w:rsidRPr="002E40A3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ویزیت اورژانس عدالتیان</w:t>
            </w:r>
          </w:p>
        </w:tc>
      </w:tr>
      <w:tr w:rsidR="00826191" w:rsidRPr="00AA7B7E" w14:paraId="1073780B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DAA5E58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دوشنبه</w:t>
            </w:r>
          </w:p>
        </w:tc>
        <w:tc>
          <w:tcPr>
            <w:tcW w:w="0" w:type="auto"/>
          </w:tcPr>
          <w:p w14:paraId="3BF248E9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A</w:t>
            </w:r>
          </w:p>
        </w:tc>
        <w:tc>
          <w:tcPr>
            <w:tcW w:w="0" w:type="auto"/>
          </w:tcPr>
          <w:p w14:paraId="58E3DEB2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  <w:vMerge w:val="restart"/>
          </w:tcPr>
          <w:p w14:paraId="38E33A84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گزارش صبحگاهی</w:t>
            </w:r>
          </w:p>
        </w:tc>
        <w:tc>
          <w:tcPr>
            <w:tcW w:w="0" w:type="auto"/>
          </w:tcPr>
          <w:p w14:paraId="0048AA5B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راند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</w:tcPr>
          <w:p w14:paraId="7EBC14B6" w14:textId="77777777" w:rsidR="00826191" w:rsidRPr="002E40A3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826191" w14:paraId="65CDE0B4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D0EB7A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41E68AFA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B</w:t>
            </w:r>
          </w:p>
        </w:tc>
        <w:tc>
          <w:tcPr>
            <w:tcW w:w="0" w:type="auto"/>
          </w:tcPr>
          <w:p w14:paraId="446E62A0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  <w:vMerge/>
          </w:tcPr>
          <w:p w14:paraId="59CA6ABE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456DD3F7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</w:tcPr>
          <w:p w14:paraId="21697583" w14:textId="77777777" w:rsidR="00826191" w:rsidRPr="002E40A3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AA7B7E" w14:paraId="23AC874A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632497C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7239E9B1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C</w:t>
            </w:r>
          </w:p>
        </w:tc>
        <w:tc>
          <w:tcPr>
            <w:tcW w:w="0" w:type="auto"/>
          </w:tcPr>
          <w:p w14:paraId="32C72EBA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  <w:vMerge/>
          </w:tcPr>
          <w:p w14:paraId="1E586020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3F6C7B33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</w:tcPr>
          <w:p w14:paraId="3FBF299F" w14:textId="77777777" w:rsidR="00826191" w:rsidRPr="002E40A3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826191" w14:paraId="3916BAA7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CEE326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17ECE44D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D</w:t>
            </w:r>
          </w:p>
        </w:tc>
        <w:tc>
          <w:tcPr>
            <w:tcW w:w="0" w:type="auto"/>
          </w:tcPr>
          <w:p w14:paraId="75FF19FD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ویزیت اورژانس عدالتیان</w:t>
            </w:r>
          </w:p>
        </w:tc>
        <w:tc>
          <w:tcPr>
            <w:tcW w:w="0" w:type="auto"/>
            <w:vMerge/>
          </w:tcPr>
          <w:p w14:paraId="5694EBB4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2A234EB4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اورژانس عدالتیان</w:t>
            </w:r>
          </w:p>
        </w:tc>
        <w:tc>
          <w:tcPr>
            <w:tcW w:w="0" w:type="auto"/>
          </w:tcPr>
          <w:p w14:paraId="278F21F7" w14:textId="77777777" w:rsidR="00826191" w:rsidRPr="002E40A3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AA7B7E" w14:paraId="5FC6088B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8035BCE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سه شنبه</w:t>
            </w:r>
          </w:p>
        </w:tc>
        <w:tc>
          <w:tcPr>
            <w:tcW w:w="0" w:type="auto"/>
          </w:tcPr>
          <w:p w14:paraId="73E5BE15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A</w:t>
            </w:r>
          </w:p>
        </w:tc>
        <w:tc>
          <w:tcPr>
            <w:tcW w:w="0" w:type="auto"/>
          </w:tcPr>
          <w:p w14:paraId="4FBA1A13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  <w:vMerge/>
          </w:tcPr>
          <w:p w14:paraId="31871ADA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</w:p>
        </w:tc>
        <w:tc>
          <w:tcPr>
            <w:tcW w:w="0" w:type="auto"/>
          </w:tcPr>
          <w:p w14:paraId="271DEFC5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راند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</w:tcPr>
          <w:p w14:paraId="4284127C" w14:textId="77777777" w:rsidR="00826191" w:rsidRPr="002E40A3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گراند راند</w:t>
            </w:r>
          </w:p>
        </w:tc>
      </w:tr>
      <w:tr w:rsidR="00826191" w:rsidRPr="00826191" w14:paraId="6147D1F4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B42B31B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58DE0140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B</w:t>
            </w:r>
          </w:p>
        </w:tc>
        <w:tc>
          <w:tcPr>
            <w:tcW w:w="0" w:type="auto"/>
          </w:tcPr>
          <w:p w14:paraId="57E2EA69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  <w:vMerge/>
          </w:tcPr>
          <w:p w14:paraId="3747A925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</w:p>
        </w:tc>
        <w:tc>
          <w:tcPr>
            <w:tcW w:w="0" w:type="auto"/>
          </w:tcPr>
          <w:p w14:paraId="5330B29A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</w:tcPr>
          <w:p w14:paraId="0E40A6B3" w14:textId="77777777" w:rsidR="00826191" w:rsidRPr="002E40A3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گراند راند</w:t>
            </w:r>
          </w:p>
        </w:tc>
      </w:tr>
      <w:tr w:rsidR="00826191" w:rsidRPr="00AA7B7E" w14:paraId="70D3739A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4E6EEF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2B0292E1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C</w:t>
            </w:r>
          </w:p>
        </w:tc>
        <w:tc>
          <w:tcPr>
            <w:tcW w:w="0" w:type="auto"/>
          </w:tcPr>
          <w:p w14:paraId="1CC9833A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  <w:vMerge/>
          </w:tcPr>
          <w:p w14:paraId="79BC1877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</w:p>
        </w:tc>
        <w:tc>
          <w:tcPr>
            <w:tcW w:w="0" w:type="auto"/>
          </w:tcPr>
          <w:p w14:paraId="4003899D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</w:tcPr>
          <w:p w14:paraId="62C31397" w14:textId="77777777" w:rsidR="00826191" w:rsidRPr="002E40A3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گراند راند</w:t>
            </w:r>
          </w:p>
        </w:tc>
      </w:tr>
      <w:tr w:rsidR="00826191" w:rsidRPr="00826191" w14:paraId="1416A9E8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06BC6C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4C778793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D</w:t>
            </w:r>
          </w:p>
        </w:tc>
        <w:tc>
          <w:tcPr>
            <w:tcW w:w="0" w:type="auto"/>
          </w:tcPr>
          <w:p w14:paraId="2098F47C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ویزیت اورژانس عدالتیان</w:t>
            </w:r>
          </w:p>
        </w:tc>
        <w:tc>
          <w:tcPr>
            <w:tcW w:w="0" w:type="auto"/>
            <w:vMerge/>
          </w:tcPr>
          <w:p w14:paraId="26E809F9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</w:p>
        </w:tc>
        <w:tc>
          <w:tcPr>
            <w:tcW w:w="0" w:type="auto"/>
          </w:tcPr>
          <w:p w14:paraId="2ED34F87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اورژانس عدالتیان</w:t>
            </w:r>
          </w:p>
        </w:tc>
        <w:tc>
          <w:tcPr>
            <w:tcW w:w="0" w:type="auto"/>
          </w:tcPr>
          <w:p w14:paraId="7B9EBF1D" w14:textId="77777777" w:rsidR="00826191" w:rsidRPr="002E40A3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گراند راند</w:t>
            </w:r>
          </w:p>
        </w:tc>
      </w:tr>
      <w:tr w:rsidR="00826191" w:rsidRPr="00AA7B7E" w14:paraId="364BB74C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480F230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چهارشنبه</w:t>
            </w:r>
          </w:p>
        </w:tc>
        <w:tc>
          <w:tcPr>
            <w:tcW w:w="0" w:type="auto"/>
          </w:tcPr>
          <w:p w14:paraId="21D7EB2A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A</w:t>
            </w:r>
          </w:p>
        </w:tc>
        <w:tc>
          <w:tcPr>
            <w:tcW w:w="0" w:type="auto"/>
          </w:tcPr>
          <w:p w14:paraId="736567EC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  <w:vMerge/>
          </w:tcPr>
          <w:p w14:paraId="1450B562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774B32C3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راند بخش1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</w:tcPr>
          <w:p w14:paraId="1AE74B98" w14:textId="77777777" w:rsidR="00826191" w:rsidRPr="002E40A3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826191" w14:paraId="257EB978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C3B77A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1C628722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B</w:t>
            </w:r>
          </w:p>
        </w:tc>
        <w:tc>
          <w:tcPr>
            <w:tcW w:w="0" w:type="auto"/>
          </w:tcPr>
          <w:p w14:paraId="0AE6E597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  <w:vMerge/>
          </w:tcPr>
          <w:p w14:paraId="57029B36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1A0939CA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</w:tcPr>
          <w:p w14:paraId="6EFAC5AF" w14:textId="77777777" w:rsidR="00826191" w:rsidRPr="002E40A3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AA7B7E" w14:paraId="15452F7F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9E03D8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0E062161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C</w:t>
            </w:r>
          </w:p>
        </w:tc>
        <w:tc>
          <w:tcPr>
            <w:tcW w:w="0" w:type="auto"/>
          </w:tcPr>
          <w:p w14:paraId="1C3B4AA6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  <w:vMerge/>
          </w:tcPr>
          <w:p w14:paraId="29AB95ED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36A373D9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</w:tcPr>
          <w:p w14:paraId="37A02200" w14:textId="77777777" w:rsidR="00826191" w:rsidRPr="002E40A3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826191" w14:paraId="4C8F9981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3BD848" w14:textId="77777777" w:rsidR="00826191" w:rsidRPr="00826191" w:rsidRDefault="00826191" w:rsidP="00826191">
            <w:pPr>
              <w:bidi/>
              <w:jc w:val="center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04E4FE07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D</w:t>
            </w:r>
          </w:p>
        </w:tc>
        <w:tc>
          <w:tcPr>
            <w:tcW w:w="0" w:type="auto"/>
          </w:tcPr>
          <w:p w14:paraId="5FF20B0A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ویزیت اورژانس عدالتیان</w:t>
            </w:r>
          </w:p>
        </w:tc>
        <w:tc>
          <w:tcPr>
            <w:tcW w:w="0" w:type="auto"/>
            <w:vMerge/>
          </w:tcPr>
          <w:p w14:paraId="639E56D2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</w:tcPr>
          <w:p w14:paraId="4C75AE79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اورژانس عدالتیان</w:t>
            </w:r>
          </w:p>
        </w:tc>
        <w:tc>
          <w:tcPr>
            <w:tcW w:w="0" w:type="auto"/>
          </w:tcPr>
          <w:p w14:paraId="59B33F48" w14:textId="77777777" w:rsidR="00826191" w:rsidRPr="002E40A3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2E40A3">
              <w:rPr>
                <w:rFonts w:ascii="Traditional Arabic" w:hAnsi="Traditional Arabic" w:cs="Traditional Arabic" w:hint="cs"/>
                <w:b/>
                <w:bCs/>
                <w:color w:val="000000"/>
                <w:rtl/>
                <w:lang w:bidi="fa-IR"/>
              </w:rPr>
              <w:t>درمانگاه</w:t>
            </w:r>
          </w:p>
        </w:tc>
      </w:tr>
      <w:tr w:rsidR="00826191" w:rsidRPr="00AA7B7E" w14:paraId="6D6FC5C3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C00B65E" w14:textId="77777777" w:rsidR="00826191" w:rsidRPr="00826191" w:rsidRDefault="00826191" w:rsidP="00826191">
            <w:pPr>
              <w:bidi/>
              <w:rPr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پنجشنبه</w:t>
            </w:r>
          </w:p>
          <w:p w14:paraId="0260F916" w14:textId="77777777" w:rsidR="00826191" w:rsidRPr="00826191" w:rsidRDefault="00826191" w:rsidP="00826191">
            <w:pPr>
              <w:bidi/>
              <w:rPr>
                <w:lang w:bidi="fa-IR"/>
              </w:rPr>
            </w:pPr>
          </w:p>
        </w:tc>
        <w:tc>
          <w:tcPr>
            <w:tcW w:w="0" w:type="auto"/>
          </w:tcPr>
          <w:p w14:paraId="5D4078AA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A</w:t>
            </w:r>
          </w:p>
        </w:tc>
        <w:tc>
          <w:tcPr>
            <w:tcW w:w="0" w:type="auto"/>
          </w:tcPr>
          <w:p w14:paraId="0D61EA07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  <w:tc>
          <w:tcPr>
            <w:tcW w:w="0" w:type="auto"/>
            <w:vMerge w:val="restart"/>
          </w:tcPr>
          <w:p w14:paraId="005BD7FA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جلسات آموزشی گروه داخلي</w:t>
            </w:r>
          </w:p>
        </w:tc>
        <w:tc>
          <w:tcPr>
            <w:tcW w:w="0" w:type="auto"/>
            <w:gridSpan w:val="2"/>
          </w:tcPr>
          <w:p w14:paraId="5E794598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راند بخش 1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12</w:t>
            </w:r>
          </w:p>
        </w:tc>
      </w:tr>
      <w:tr w:rsidR="00826191" w:rsidRPr="00826191" w14:paraId="5B2359F1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02C77E" w14:textId="77777777" w:rsidR="00826191" w:rsidRPr="00826191" w:rsidRDefault="00826191" w:rsidP="00826191">
            <w:pPr>
              <w:bidi/>
              <w:rPr>
                <w:lang w:bidi="fa-IR"/>
              </w:rPr>
            </w:pPr>
          </w:p>
        </w:tc>
        <w:tc>
          <w:tcPr>
            <w:tcW w:w="0" w:type="auto"/>
          </w:tcPr>
          <w:p w14:paraId="29AC1E24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B</w:t>
            </w:r>
          </w:p>
        </w:tc>
        <w:tc>
          <w:tcPr>
            <w:tcW w:w="0" w:type="auto"/>
          </w:tcPr>
          <w:p w14:paraId="4B0D1E2C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  <w:tc>
          <w:tcPr>
            <w:tcW w:w="0" w:type="auto"/>
            <w:vMerge/>
          </w:tcPr>
          <w:p w14:paraId="514B68AE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  <w:gridSpan w:val="2"/>
          </w:tcPr>
          <w:p w14:paraId="54FBCE3A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13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21</w:t>
            </w:r>
          </w:p>
        </w:tc>
      </w:tr>
      <w:tr w:rsidR="00826191" w:rsidRPr="00AA7B7E" w14:paraId="1F8800A3" w14:textId="77777777" w:rsidTr="00AA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63E4857" w14:textId="77777777" w:rsidR="00826191" w:rsidRPr="00826191" w:rsidRDefault="00826191" w:rsidP="00826191">
            <w:pPr>
              <w:bidi/>
              <w:rPr>
                <w:lang w:bidi="fa-IR"/>
              </w:rPr>
            </w:pPr>
          </w:p>
        </w:tc>
        <w:tc>
          <w:tcPr>
            <w:tcW w:w="0" w:type="auto"/>
          </w:tcPr>
          <w:p w14:paraId="4E6A30FC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C</w:t>
            </w:r>
          </w:p>
        </w:tc>
        <w:tc>
          <w:tcPr>
            <w:tcW w:w="0" w:type="auto"/>
          </w:tcPr>
          <w:p w14:paraId="5AE6054B" w14:textId="77777777" w:rsidR="00826191" w:rsidRPr="00826191" w:rsidRDefault="00826191" w:rsidP="0082619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ویزیت بخش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  <w:tc>
          <w:tcPr>
            <w:tcW w:w="0" w:type="auto"/>
            <w:vMerge/>
          </w:tcPr>
          <w:p w14:paraId="4565EE9B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  <w:gridSpan w:val="2"/>
          </w:tcPr>
          <w:p w14:paraId="727F7A69" w14:textId="77777777" w:rsidR="00826191" w:rsidRPr="00826191" w:rsidRDefault="00826191" w:rsidP="008261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بخش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22</w:t>
            </w: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 الی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28</w:t>
            </w:r>
          </w:p>
        </w:tc>
      </w:tr>
      <w:tr w:rsidR="00826191" w:rsidRPr="00826191" w14:paraId="302C62AC" w14:textId="77777777" w:rsidTr="00AA7B7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8D35AC" w14:textId="77777777" w:rsidR="00826191" w:rsidRPr="00826191" w:rsidRDefault="00826191" w:rsidP="00826191">
            <w:pPr>
              <w:bidi/>
              <w:rPr>
                <w:lang w:bidi="fa-IR"/>
              </w:rPr>
            </w:pPr>
          </w:p>
        </w:tc>
        <w:tc>
          <w:tcPr>
            <w:tcW w:w="0" w:type="auto"/>
          </w:tcPr>
          <w:p w14:paraId="2750D3C3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 xml:space="preserve">رزیدنت </w:t>
            </w:r>
            <w:r w:rsidRPr="00826191">
              <w:rPr>
                <w:rFonts w:ascii="Traditional Arabic" w:hAnsi="Traditional Arabic" w:cs="Traditional Arabic"/>
                <w:color w:val="000000"/>
                <w:lang w:bidi="fa-IR"/>
              </w:rPr>
              <w:t>D</w:t>
            </w:r>
          </w:p>
        </w:tc>
        <w:tc>
          <w:tcPr>
            <w:tcW w:w="0" w:type="auto"/>
          </w:tcPr>
          <w:p w14:paraId="62D8B63B" w14:textId="77777777" w:rsidR="00826191" w:rsidRPr="00826191" w:rsidRDefault="00826191" w:rsidP="0082619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ویزیت اورژانس عدالتیان</w:t>
            </w:r>
          </w:p>
        </w:tc>
        <w:tc>
          <w:tcPr>
            <w:tcW w:w="0" w:type="auto"/>
            <w:vMerge/>
          </w:tcPr>
          <w:p w14:paraId="2ED3DFD5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</w:p>
        </w:tc>
        <w:tc>
          <w:tcPr>
            <w:tcW w:w="0" w:type="auto"/>
            <w:gridSpan w:val="2"/>
          </w:tcPr>
          <w:p w14:paraId="113EC586" w14:textId="77777777" w:rsidR="00826191" w:rsidRPr="00826191" w:rsidRDefault="00826191" w:rsidP="008261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color w:val="000000"/>
                <w:rtl/>
                <w:lang w:bidi="fa-IR"/>
              </w:rPr>
            </w:pPr>
            <w:r w:rsidRPr="00826191">
              <w:rPr>
                <w:rFonts w:ascii="Traditional Arabic" w:hAnsi="Traditional Arabic" w:cs="Traditional Arabic" w:hint="cs"/>
                <w:color w:val="000000"/>
                <w:rtl/>
                <w:lang w:bidi="fa-IR"/>
              </w:rPr>
              <w:t>راند اورژانس عدالتیان</w:t>
            </w:r>
          </w:p>
        </w:tc>
      </w:tr>
    </w:tbl>
    <w:p w14:paraId="18955230" w14:textId="2025805E" w:rsidR="001609D5" w:rsidRPr="001609D5" w:rsidRDefault="001609D5" w:rsidP="001609D5">
      <w:pPr>
        <w:tabs>
          <w:tab w:val="left" w:pos="2925"/>
        </w:tabs>
        <w:bidi/>
        <w:rPr>
          <w:sz w:val="24"/>
          <w:szCs w:val="26"/>
        </w:rPr>
      </w:pPr>
    </w:p>
    <w:sectPr w:rsidR="001609D5" w:rsidRPr="001609D5" w:rsidSect="00826191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88834" w14:textId="77777777" w:rsidR="00B068D4" w:rsidRDefault="00B068D4" w:rsidP="00366C74">
      <w:pPr>
        <w:spacing w:after="0" w:line="240" w:lineRule="auto"/>
      </w:pPr>
      <w:r>
        <w:separator/>
      </w:r>
    </w:p>
  </w:endnote>
  <w:endnote w:type="continuationSeparator" w:id="0">
    <w:p w14:paraId="4C056DB6" w14:textId="77777777" w:rsidR="00B068D4" w:rsidRDefault="00B068D4" w:rsidP="0036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XB Zar">
    <w:altName w:val="Arial"/>
    <w:charset w:val="00"/>
    <w:family w:val="auto"/>
    <w:pitch w:val="variable"/>
    <w:sig w:usb0="00000000" w:usb1="80000000" w:usb2="00000008" w:usb3="00000000" w:csb0="00000051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EB7D" w14:textId="77777777" w:rsidR="00B068D4" w:rsidRDefault="00B068D4" w:rsidP="00366C74">
      <w:pPr>
        <w:spacing w:after="0" w:line="240" w:lineRule="auto"/>
      </w:pPr>
      <w:r>
        <w:separator/>
      </w:r>
    </w:p>
  </w:footnote>
  <w:footnote w:type="continuationSeparator" w:id="0">
    <w:p w14:paraId="28A2C99E" w14:textId="77777777" w:rsidR="00B068D4" w:rsidRDefault="00B068D4" w:rsidP="0036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D2C8" w14:textId="1DB8D71A" w:rsidR="00366C74" w:rsidRPr="00366C74" w:rsidRDefault="00366C74" w:rsidP="002C724A">
    <w:pPr>
      <w:pStyle w:val="Header"/>
      <w:tabs>
        <w:tab w:val="clear" w:pos="4680"/>
      </w:tabs>
    </w:pPr>
    <w:r w:rsidRPr="00366C74">
      <w:rPr>
        <w:rFonts w:ascii="Times New Roman" w:eastAsia="Times New Roman" w:hAnsi="Times New Roman" w:cs="Times New Roman"/>
        <w:noProof/>
        <w:sz w:val="24"/>
        <w:lang w:bidi="fa-IR"/>
      </w:rPr>
      <w:drawing>
        <wp:inline distT="0" distB="0" distL="0" distR="0" wp14:anchorId="502692AD" wp14:editId="72D5DF5F">
          <wp:extent cx="927204" cy="927204"/>
          <wp:effectExtent l="0" t="0" r="6350" b="635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099" cy="937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66C74">
      <w:rPr>
        <w:rFonts w:ascii="Times New Roman" w:eastAsia="Times New Roman" w:hAnsi="Times New Roman" w:cs="Times New Roman"/>
        <w:noProof/>
        <w:sz w:val="24"/>
        <w:lang w:bidi="fa-IR"/>
      </w:rPr>
      <w:drawing>
        <wp:inline distT="0" distB="0" distL="0" distR="0" wp14:anchorId="5720CFF1" wp14:editId="20D6460A">
          <wp:extent cx="943525" cy="988460"/>
          <wp:effectExtent l="0" t="0" r="9525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677" cy="1038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096"/>
    <w:multiLevelType w:val="hybridMultilevel"/>
    <w:tmpl w:val="F468F56E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020127"/>
    <w:multiLevelType w:val="hybridMultilevel"/>
    <w:tmpl w:val="E6CE010E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7F9E"/>
    <w:multiLevelType w:val="hybridMultilevel"/>
    <w:tmpl w:val="43C69582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371DC"/>
    <w:multiLevelType w:val="hybridMultilevel"/>
    <w:tmpl w:val="B5E0C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4605E"/>
    <w:multiLevelType w:val="hybridMultilevel"/>
    <w:tmpl w:val="8B8C1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6B8D"/>
    <w:multiLevelType w:val="hybridMultilevel"/>
    <w:tmpl w:val="999A1C14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E77C7C"/>
    <w:multiLevelType w:val="hybridMultilevel"/>
    <w:tmpl w:val="176AB91A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17FC3"/>
    <w:multiLevelType w:val="hybridMultilevel"/>
    <w:tmpl w:val="885A9038"/>
    <w:lvl w:ilvl="0" w:tplc="CBE468C2">
      <w:start w:val="1"/>
      <w:numFmt w:val="decimal"/>
      <w:lvlText w:val="%1)"/>
      <w:lvlJc w:val="left"/>
      <w:pPr>
        <w:ind w:left="1125" w:hanging="765"/>
      </w:pPr>
      <w:rPr>
        <w:rFonts w:hint="default"/>
      </w:rPr>
    </w:lvl>
    <w:lvl w:ilvl="1" w:tplc="15D049D4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20D3"/>
    <w:multiLevelType w:val="hybridMultilevel"/>
    <w:tmpl w:val="E2B24842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22711"/>
    <w:multiLevelType w:val="hybridMultilevel"/>
    <w:tmpl w:val="D3D2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3365F"/>
    <w:multiLevelType w:val="hybridMultilevel"/>
    <w:tmpl w:val="13061B64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5A0604"/>
    <w:multiLevelType w:val="hybridMultilevel"/>
    <w:tmpl w:val="F7A63E74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F23A30"/>
    <w:multiLevelType w:val="hybridMultilevel"/>
    <w:tmpl w:val="00CA80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50299B"/>
    <w:multiLevelType w:val="hybridMultilevel"/>
    <w:tmpl w:val="D5BE9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F79D9"/>
    <w:multiLevelType w:val="hybridMultilevel"/>
    <w:tmpl w:val="4790E55C"/>
    <w:lvl w:ilvl="0" w:tplc="B5B6B0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09D9"/>
    <w:multiLevelType w:val="hybridMultilevel"/>
    <w:tmpl w:val="00B217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651487"/>
    <w:multiLevelType w:val="hybridMultilevel"/>
    <w:tmpl w:val="82627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61DA5"/>
    <w:multiLevelType w:val="hybridMultilevel"/>
    <w:tmpl w:val="4680FC2A"/>
    <w:lvl w:ilvl="0" w:tplc="4C0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D5182"/>
    <w:multiLevelType w:val="hybridMultilevel"/>
    <w:tmpl w:val="3BAA3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5670C"/>
    <w:multiLevelType w:val="hybridMultilevel"/>
    <w:tmpl w:val="A9FCD7D2"/>
    <w:lvl w:ilvl="0" w:tplc="E46EEFA8">
      <w:start w:val="6"/>
      <w:numFmt w:val="decimal"/>
      <w:lvlText w:val="%1"/>
      <w:lvlJc w:val="left"/>
      <w:pPr>
        <w:ind w:left="108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EF24C7"/>
    <w:multiLevelType w:val="hybridMultilevel"/>
    <w:tmpl w:val="495CE47E"/>
    <w:lvl w:ilvl="0" w:tplc="4C09000F">
      <w:start w:val="1"/>
      <w:numFmt w:val="decimal"/>
      <w:lvlText w:val="%1."/>
      <w:lvlJc w:val="left"/>
      <w:pPr>
        <w:ind w:left="360" w:hanging="360"/>
      </w:pPr>
    </w:lvl>
    <w:lvl w:ilvl="1" w:tplc="4C090019" w:tentative="1">
      <w:start w:val="1"/>
      <w:numFmt w:val="lowerLetter"/>
      <w:lvlText w:val="%2."/>
      <w:lvlJc w:val="left"/>
      <w:pPr>
        <w:ind w:left="1080" w:hanging="360"/>
      </w:pPr>
    </w:lvl>
    <w:lvl w:ilvl="2" w:tplc="4C09001B" w:tentative="1">
      <w:start w:val="1"/>
      <w:numFmt w:val="lowerRoman"/>
      <w:lvlText w:val="%3."/>
      <w:lvlJc w:val="right"/>
      <w:pPr>
        <w:ind w:left="1800" w:hanging="180"/>
      </w:pPr>
    </w:lvl>
    <w:lvl w:ilvl="3" w:tplc="4C09000F" w:tentative="1">
      <w:start w:val="1"/>
      <w:numFmt w:val="decimal"/>
      <w:lvlText w:val="%4."/>
      <w:lvlJc w:val="left"/>
      <w:pPr>
        <w:ind w:left="2520" w:hanging="360"/>
      </w:pPr>
    </w:lvl>
    <w:lvl w:ilvl="4" w:tplc="4C090019" w:tentative="1">
      <w:start w:val="1"/>
      <w:numFmt w:val="lowerLetter"/>
      <w:lvlText w:val="%5."/>
      <w:lvlJc w:val="left"/>
      <w:pPr>
        <w:ind w:left="3240" w:hanging="360"/>
      </w:pPr>
    </w:lvl>
    <w:lvl w:ilvl="5" w:tplc="4C09001B" w:tentative="1">
      <w:start w:val="1"/>
      <w:numFmt w:val="lowerRoman"/>
      <w:lvlText w:val="%6."/>
      <w:lvlJc w:val="right"/>
      <w:pPr>
        <w:ind w:left="3960" w:hanging="180"/>
      </w:pPr>
    </w:lvl>
    <w:lvl w:ilvl="6" w:tplc="4C09000F" w:tentative="1">
      <w:start w:val="1"/>
      <w:numFmt w:val="decimal"/>
      <w:lvlText w:val="%7."/>
      <w:lvlJc w:val="left"/>
      <w:pPr>
        <w:ind w:left="4680" w:hanging="360"/>
      </w:pPr>
    </w:lvl>
    <w:lvl w:ilvl="7" w:tplc="4C090019" w:tentative="1">
      <w:start w:val="1"/>
      <w:numFmt w:val="lowerLetter"/>
      <w:lvlText w:val="%8."/>
      <w:lvlJc w:val="left"/>
      <w:pPr>
        <w:ind w:left="5400" w:hanging="360"/>
      </w:pPr>
    </w:lvl>
    <w:lvl w:ilvl="8" w:tplc="4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297095"/>
    <w:multiLevelType w:val="hybridMultilevel"/>
    <w:tmpl w:val="B8AC4CB2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80176"/>
    <w:multiLevelType w:val="hybridMultilevel"/>
    <w:tmpl w:val="88E6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41961"/>
    <w:multiLevelType w:val="hybridMultilevel"/>
    <w:tmpl w:val="CCFA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511EE"/>
    <w:multiLevelType w:val="hybridMultilevel"/>
    <w:tmpl w:val="E0E2DF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4804C1"/>
    <w:multiLevelType w:val="hybridMultilevel"/>
    <w:tmpl w:val="59C2BFEE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E6FD3"/>
    <w:multiLevelType w:val="hybridMultilevel"/>
    <w:tmpl w:val="8828D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E36"/>
    <w:multiLevelType w:val="hybridMultilevel"/>
    <w:tmpl w:val="56E4BB1A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27A32"/>
    <w:multiLevelType w:val="hybridMultilevel"/>
    <w:tmpl w:val="62049F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B26CF"/>
    <w:multiLevelType w:val="hybridMultilevel"/>
    <w:tmpl w:val="FFCA8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16E58"/>
    <w:multiLevelType w:val="hybridMultilevel"/>
    <w:tmpl w:val="D528FFBE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07F5B"/>
    <w:multiLevelType w:val="hybridMultilevel"/>
    <w:tmpl w:val="386863AA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CF7255"/>
    <w:multiLevelType w:val="hybridMultilevel"/>
    <w:tmpl w:val="E350F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25"/>
  </w:num>
  <w:num w:numId="4">
    <w:abstractNumId w:val="3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10"/>
  </w:num>
  <w:num w:numId="10">
    <w:abstractNumId w:val="21"/>
  </w:num>
  <w:num w:numId="11">
    <w:abstractNumId w:val="27"/>
  </w:num>
  <w:num w:numId="12">
    <w:abstractNumId w:val="31"/>
  </w:num>
  <w:num w:numId="13">
    <w:abstractNumId w:val="9"/>
  </w:num>
  <w:num w:numId="14">
    <w:abstractNumId w:val="22"/>
  </w:num>
  <w:num w:numId="15">
    <w:abstractNumId w:val="23"/>
  </w:num>
  <w:num w:numId="16">
    <w:abstractNumId w:val="18"/>
  </w:num>
  <w:num w:numId="17">
    <w:abstractNumId w:val="13"/>
  </w:num>
  <w:num w:numId="18">
    <w:abstractNumId w:val="4"/>
  </w:num>
  <w:num w:numId="19">
    <w:abstractNumId w:val="11"/>
  </w:num>
  <w:num w:numId="20">
    <w:abstractNumId w:val="1"/>
  </w:num>
  <w:num w:numId="21">
    <w:abstractNumId w:val="0"/>
  </w:num>
  <w:num w:numId="22">
    <w:abstractNumId w:val="17"/>
  </w:num>
  <w:num w:numId="23">
    <w:abstractNumId w:val="14"/>
  </w:num>
  <w:num w:numId="24">
    <w:abstractNumId w:val="3"/>
  </w:num>
  <w:num w:numId="25">
    <w:abstractNumId w:val="20"/>
  </w:num>
  <w:num w:numId="26">
    <w:abstractNumId w:val="24"/>
  </w:num>
  <w:num w:numId="27">
    <w:abstractNumId w:val="16"/>
  </w:num>
  <w:num w:numId="28">
    <w:abstractNumId w:val="29"/>
  </w:num>
  <w:num w:numId="29">
    <w:abstractNumId w:val="28"/>
  </w:num>
  <w:num w:numId="30">
    <w:abstractNumId w:val="12"/>
  </w:num>
  <w:num w:numId="31">
    <w:abstractNumId w:val="15"/>
  </w:num>
  <w:num w:numId="32">
    <w:abstractNumId w:val="3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A2B"/>
    <w:rsid w:val="00040F1F"/>
    <w:rsid w:val="001609D5"/>
    <w:rsid w:val="001C7AA8"/>
    <w:rsid w:val="00223D31"/>
    <w:rsid w:val="002C724A"/>
    <w:rsid w:val="002D7CA3"/>
    <w:rsid w:val="002E40A3"/>
    <w:rsid w:val="00366C74"/>
    <w:rsid w:val="003778B2"/>
    <w:rsid w:val="004E5C94"/>
    <w:rsid w:val="005B0F78"/>
    <w:rsid w:val="00674918"/>
    <w:rsid w:val="006C683B"/>
    <w:rsid w:val="00745B91"/>
    <w:rsid w:val="00753AE5"/>
    <w:rsid w:val="007B15F0"/>
    <w:rsid w:val="007E3B88"/>
    <w:rsid w:val="00826191"/>
    <w:rsid w:val="009A7D4A"/>
    <w:rsid w:val="00A36C17"/>
    <w:rsid w:val="00A44622"/>
    <w:rsid w:val="00AA7B7E"/>
    <w:rsid w:val="00B068D4"/>
    <w:rsid w:val="00B35FD5"/>
    <w:rsid w:val="00CF0847"/>
    <w:rsid w:val="00DF44EF"/>
    <w:rsid w:val="00E41881"/>
    <w:rsid w:val="00EB1B9C"/>
    <w:rsid w:val="00FB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83409"/>
  <w15:chartTrackingRefBased/>
  <w15:docId w15:val="{04CA9722-3E8E-4EF6-A323-A19761AA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C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6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C74"/>
  </w:style>
  <w:style w:type="paragraph" w:styleId="Footer">
    <w:name w:val="footer"/>
    <w:basedOn w:val="Normal"/>
    <w:link w:val="FooterChar"/>
    <w:uiPriority w:val="99"/>
    <w:unhideWhenUsed/>
    <w:rsid w:val="00366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C74"/>
  </w:style>
  <w:style w:type="table" w:styleId="GridTable2-Accent1">
    <w:name w:val="Grid Table 2 Accent 1"/>
    <w:basedOn w:val="TableNormal"/>
    <w:uiPriority w:val="47"/>
    <w:rsid w:val="00160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link w:val="NoSpacingChar"/>
    <w:uiPriority w:val="99"/>
    <w:qFormat/>
    <w:rsid w:val="00826191"/>
    <w:pPr>
      <w:bidi/>
      <w:spacing w:after="0" w:line="240" w:lineRule="auto"/>
    </w:pPr>
    <w:rPr>
      <w:rFonts w:ascii="Times New Roman" w:eastAsia="Times New Roman" w:hAnsi="Times New Roman" w:cs="B Lotus"/>
      <w:sz w:val="20"/>
      <w:lang w:bidi="fa-IR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826191"/>
    <w:rPr>
      <w:rFonts w:ascii="Times New Roman" w:eastAsia="Times New Roman" w:hAnsi="Times New Roman" w:cs="B Lotus"/>
      <w:sz w:val="20"/>
      <w:lang w:bidi="fa-IR"/>
    </w:rPr>
  </w:style>
  <w:style w:type="table" w:customStyle="1" w:styleId="GridTable2-Accent11">
    <w:name w:val="Grid Table 2 - Accent 11"/>
    <w:basedOn w:val="TableNormal"/>
    <w:next w:val="GridTable2-Accent1"/>
    <w:uiPriority w:val="47"/>
    <w:rsid w:val="00826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MohammadMasoud Malekzadeh</dc:creator>
  <cp:keywords/>
  <dc:description/>
  <cp:lastModifiedBy>MohammadMasoud Malekzadeh</cp:lastModifiedBy>
  <cp:revision>2</cp:revision>
  <dcterms:created xsi:type="dcterms:W3CDTF">2026-01-18T08:10:00Z</dcterms:created>
  <dcterms:modified xsi:type="dcterms:W3CDTF">2026-01-18T08:10:00Z</dcterms:modified>
</cp:coreProperties>
</file>