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E5D3" w14:textId="77777777" w:rsidR="00094EC0" w:rsidRDefault="00094EC0" w:rsidP="00094EC0">
      <w:pPr>
        <w:bidi/>
        <w:jc w:val="center"/>
        <w:rPr>
          <w:sz w:val="28"/>
          <w:szCs w:val="28"/>
        </w:rPr>
      </w:pPr>
      <w:r>
        <w:rPr>
          <w:rFonts w:cs="B Zar" w:hint="cs"/>
          <w:sz w:val="28"/>
          <w:szCs w:val="28"/>
          <w:rtl/>
          <w:lang w:bidi="fa-IR"/>
        </w:rPr>
        <w:t>به نام خدا</w:t>
      </w:r>
    </w:p>
    <w:p w14:paraId="71498DD7" w14:textId="77777777" w:rsidR="00094EC0" w:rsidRDefault="00094EC0" w:rsidP="00094EC0">
      <w:pPr>
        <w:bidi/>
        <w:jc w:val="both"/>
        <w:rPr>
          <w:rFonts w:cs="B Zar"/>
          <w:b/>
          <w:bCs/>
          <w:color w:val="002060"/>
          <w:sz w:val="28"/>
          <w:szCs w:val="28"/>
          <w:lang w:bidi="fa-IR"/>
        </w:rPr>
      </w:pPr>
      <w:r>
        <w:rPr>
          <w:rFonts w:cs="B Zar" w:hint="cs"/>
          <w:b/>
          <w:bCs/>
          <w:color w:val="002060"/>
          <w:sz w:val="28"/>
          <w:szCs w:val="28"/>
          <w:rtl/>
          <w:lang w:bidi="fa-IR"/>
        </w:rPr>
        <w:t xml:space="preserve">اعضای محترم هیأت علمی و همکاران گرامی </w:t>
      </w:r>
    </w:p>
    <w:p w14:paraId="2DD3682B" w14:textId="77777777" w:rsidR="00094EC0" w:rsidRDefault="00094EC0" w:rsidP="00094EC0">
      <w:pPr>
        <w:bidi/>
        <w:rPr>
          <w:color w:val="002060"/>
          <w:sz w:val="32"/>
          <w:szCs w:val="32"/>
        </w:rPr>
      </w:pPr>
      <w:r>
        <w:rPr>
          <w:rFonts w:ascii="Cambria" w:hAnsi="Cambria" w:cs="Cambria" w:hint="cs"/>
          <w:color w:val="002060"/>
          <w:sz w:val="32"/>
          <w:szCs w:val="32"/>
          <w:rtl/>
          <w:lang w:bidi="fa-IR"/>
        </w:rPr>
        <w:t>  </w:t>
      </w:r>
      <w:r>
        <w:rPr>
          <w:rFonts w:cs="B Zar" w:hint="cs"/>
          <w:color w:val="002060"/>
          <w:sz w:val="32"/>
          <w:szCs w:val="32"/>
          <w:rtl/>
          <w:lang w:bidi="fa-IR"/>
        </w:rPr>
        <w:t xml:space="preserve">با سلام </w:t>
      </w:r>
    </w:p>
    <w:p w14:paraId="2250053A" w14:textId="77777777" w:rsidR="00094EC0" w:rsidRDefault="00094EC0" w:rsidP="00094EC0">
      <w:pPr>
        <w:bidi/>
        <w:rPr>
          <w:rFonts w:cs="B Zar"/>
          <w:color w:val="002060"/>
          <w:sz w:val="32"/>
          <w:szCs w:val="32"/>
          <w:rtl/>
          <w:lang w:bidi="fa-IR"/>
        </w:rPr>
      </w:pPr>
      <w:r w:rsidRPr="00057CF4">
        <w:rPr>
          <w:rFonts w:ascii="Cambria" w:hAnsi="Cambria" w:cs="Cambria" w:hint="cs"/>
          <w:color w:val="002060"/>
          <w:sz w:val="32"/>
          <w:szCs w:val="32"/>
          <w:rtl/>
          <w:lang w:bidi="fa-IR"/>
        </w:rPr>
        <w:t>   </w:t>
      </w:r>
      <w:r w:rsidRPr="00057CF4">
        <w:rPr>
          <w:rFonts w:ascii="B Zar" w:hAnsi="B Zar" w:cs="B Zar" w:hint="cs"/>
          <w:color w:val="002060"/>
          <w:sz w:val="32"/>
          <w:szCs w:val="32"/>
          <w:lang w:bidi="fa-IR"/>
        </w:rPr>
        <w:t>د</w:t>
      </w:r>
      <w:r w:rsidRPr="00057CF4">
        <w:rPr>
          <w:rFonts w:ascii="B Zar" w:hAnsi="B Zar" w:cs="B Zar" w:hint="cs"/>
          <w:color w:val="002060"/>
          <w:sz w:val="32"/>
          <w:szCs w:val="32"/>
          <w:rtl/>
          <w:lang w:bidi="fa-IR"/>
        </w:rPr>
        <w:t xml:space="preserve">ر نظر داریم آیین نامه </w:t>
      </w:r>
      <w:r>
        <w:rPr>
          <w:rFonts w:ascii="B Zar" w:hAnsi="B Zar" w:cs="B Zar" w:hint="cs"/>
          <w:color w:val="002060"/>
          <w:sz w:val="32"/>
          <w:szCs w:val="32"/>
          <w:rtl/>
          <w:lang w:bidi="fa-IR"/>
        </w:rPr>
        <w:t>ارتقای</w:t>
      </w:r>
      <w:r w:rsidRPr="00057CF4">
        <w:rPr>
          <w:rFonts w:ascii="B Zar" w:hAnsi="B Zar" w:cs="B Zar" w:hint="cs"/>
          <w:color w:val="002060"/>
          <w:sz w:val="32"/>
          <w:szCs w:val="32"/>
          <w:rtl/>
          <w:lang w:bidi="fa-IR"/>
        </w:rPr>
        <w:t xml:space="preserve"> اعضای محترم هییات علمی</w:t>
      </w:r>
      <w:r>
        <w:rPr>
          <w:rFonts w:ascii="B Zar" w:hAnsi="B Zar" w:cs="B Zar" w:hint="cs"/>
          <w:color w:val="002060"/>
          <w:sz w:val="32"/>
          <w:szCs w:val="32"/>
          <w:rtl/>
          <w:lang w:bidi="fa-IR"/>
        </w:rPr>
        <w:t xml:space="preserve"> و نحوه آماده سازی مستندات</w:t>
      </w:r>
      <w:r w:rsidRPr="00057CF4">
        <w:rPr>
          <w:rFonts w:ascii="B Zar" w:hAnsi="B Zar" w:cs="B Zar" w:hint="cs"/>
          <w:color w:val="002060"/>
          <w:sz w:val="32"/>
          <w:szCs w:val="32"/>
          <w:rtl/>
          <w:lang w:bidi="fa-IR"/>
        </w:rPr>
        <w:t xml:space="preserve"> را به صورت خلاصه  چهارشنبه هرهفته طی پیامی</w:t>
      </w:r>
      <w:r>
        <w:rPr>
          <w:rFonts w:cs="B Zar" w:hint="cs"/>
          <w:color w:val="002060"/>
          <w:sz w:val="32"/>
          <w:szCs w:val="32"/>
          <w:rtl/>
          <w:lang w:bidi="fa-IR"/>
        </w:rPr>
        <w:t xml:space="preserve"> کوتاه، توضیح دهیم.</w:t>
      </w:r>
    </w:p>
    <w:p w14:paraId="72E5401C" w14:textId="77777777" w:rsidR="00094EC0" w:rsidRDefault="00094EC0" w:rsidP="00094EC0">
      <w:pPr>
        <w:bidi/>
        <w:jc w:val="center"/>
        <w:rPr>
          <w:rFonts w:cs="B Zar"/>
          <w:b/>
          <w:bCs/>
          <w:sz w:val="28"/>
          <w:szCs w:val="28"/>
          <w:u w:val="single"/>
        </w:rPr>
      </w:pPr>
      <w:r>
        <w:rPr>
          <w:rFonts w:cs="B Zar" w:hint="cs"/>
          <w:b/>
          <w:bCs/>
          <w:color w:val="C00000"/>
          <w:sz w:val="28"/>
          <w:szCs w:val="28"/>
          <w:u w:val="single"/>
          <w:rtl/>
        </w:rPr>
        <w:t>چگونگی جمع آوری مستنداتی که برای ارتقاء لازم است.</w:t>
      </w:r>
    </w:p>
    <w:p w14:paraId="5FD95B4B" w14:textId="77777777" w:rsidR="00094EC0" w:rsidRDefault="00094EC0" w:rsidP="00094EC0">
      <w:pPr>
        <w:bidi/>
        <w:jc w:val="center"/>
        <w:rPr>
          <w:rFonts w:cs="B Zar"/>
          <w:b/>
          <w:bCs/>
          <w:sz w:val="28"/>
          <w:szCs w:val="28"/>
          <w:rtl/>
        </w:rPr>
      </w:pPr>
    </w:p>
    <w:p w14:paraId="30904675" w14:textId="77777777" w:rsidR="00094EC0" w:rsidRDefault="00094EC0" w:rsidP="00094EC0">
      <w:pPr>
        <w:bidi/>
        <w:jc w:val="center"/>
        <w:rPr>
          <w:rFonts w:cs="B Zar"/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 wp14:anchorId="215A131E" wp14:editId="179C19FA">
            <wp:extent cx="2743200" cy="1743075"/>
            <wp:effectExtent l="0" t="0" r="0" b="9525"/>
            <wp:docPr id="5" name="Picture 5" descr="cid:image001.jpg@01DA0C78.A8DB1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DA0C78.A8DB15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B3CC" w14:textId="77777777" w:rsidR="00094EC0" w:rsidRDefault="00094EC0" w:rsidP="00094EC0">
      <w:pPr>
        <w:bidi/>
        <w:jc w:val="center"/>
        <w:rPr>
          <w:rFonts w:cs="B Zar"/>
          <w:sz w:val="28"/>
          <w:szCs w:val="28"/>
          <w:rtl/>
        </w:rPr>
      </w:pPr>
    </w:p>
    <w:p w14:paraId="525D62EA" w14:textId="77777777" w:rsidR="00094EC0" w:rsidRDefault="00094EC0" w:rsidP="00094EC0">
      <w:pPr>
        <w:bidi/>
        <w:jc w:val="both"/>
        <w:rPr>
          <w:b/>
          <w:bCs/>
          <w:color w:val="00B050"/>
          <w:sz w:val="28"/>
          <w:szCs w:val="28"/>
          <w:rtl/>
        </w:rPr>
      </w:pPr>
      <w:r>
        <w:rPr>
          <w:rFonts w:cs="B Zar" w:hint="cs"/>
          <w:b/>
          <w:bCs/>
          <w:color w:val="00B050"/>
          <w:sz w:val="28"/>
          <w:szCs w:val="28"/>
          <w:rtl/>
        </w:rPr>
        <w:t>سوال1- پیشنهاد افراد با تجربه برای جمع بندی مستندات چیست؟</w:t>
      </w:r>
    </w:p>
    <w:p w14:paraId="63A881A0" w14:textId="77777777" w:rsidR="00094EC0" w:rsidRDefault="00094EC0" w:rsidP="00094EC0">
      <w:pPr>
        <w:bidi/>
        <w:jc w:val="both"/>
        <w:rPr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برای جمع آوری مستندات کافی است فضای مشخصی را به جمع آوری مستندات</w:t>
      </w:r>
      <w:r>
        <w:rPr>
          <w:rFonts w:cs="B Zar" w:hint="cs"/>
          <w:sz w:val="28"/>
          <w:szCs w:val="28"/>
          <w:rtl/>
          <w:lang w:bidi="fa-IR"/>
        </w:rPr>
        <w:t xml:space="preserve"> خود </w:t>
      </w:r>
      <w:r>
        <w:rPr>
          <w:rFonts w:cs="B Zar" w:hint="cs"/>
          <w:sz w:val="28"/>
          <w:szCs w:val="28"/>
          <w:rtl/>
        </w:rPr>
        <w:t>اختصاص دهید.</w:t>
      </w:r>
    </w:p>
    <w:p w14:paraId="5281B010" w14:textId="77777777" w:rsidR="00094EC0" w:rsidRDefault="00094EC0" w:rsidP="00094EC0">
      <w:pPr>
        <w:bidi/>
        <w:jc w:val="center"/>
        <w:rPr>
          <w:sz w:val="28"/>
          <w:szCs w:val="28"/>
        </w:rPr>
      </w:pPr>
    </w:p>
    <w:p w14:paraId="544C46F4" w14:textId="77777777" w:rsidR="00094EC0" w:rsidRDefault="00094EC0" w:rsidP="00094EC0">
      <w:pPr>
        <w:bidi/>
        <w:jc w:val="center"/>
        <w:rPr>
          <w:rFonts w:cs="B Zar"/>
          <w:sz w:val="28"/>
          <w:szCs w:val="28"/>
        </w:rPr>
      </w:pPr>
    </w:p>
    <w:p w14:paraId="0D4AE31F" w14:textId="77777777" w:rsidR="00094EC0" w:rsidRDefault="00094EC0" w:rsidP="00094EC0">
      <w:pPr>
        <w:bidi/>
        <w:jc w:val="both"/>
        <w:rPr>
          <w:b/>
          <w:bCs/>
          <w:color w:val="00B050"/>
          <w:sz w:val="28"/>
          <w:szCs w:val="28"/>
        </w:rPr>
      </w:pPr>
      <w:r>
        <w:rPr>
          <w:rFonts w:cs="B Zar" w:hint="cs"/>
          <w:b/>
          <w:bCs/>
          <w:color w:val="00B050"/>
          <w:sz w:val="28"/>
          <w:szCs w:val="28"/>
          <w:rtl/>
        </w:rPr>
        <w:t>سوال 2- چگونه این کار را انجام دهیم؟</w:t>
      </w:r>
    </w:p>
    <w:p w14:paraId="0CF7E5FF" w14:textId="77777777" w:rsidR="00094EC0" w:rsidRDefault="00094EC0" w:rsidP="00094EC0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زونکن</w:t>
      </w:r>
      <w:r>
        <w:rPr>
          <w:rFonts w:ascii="Cambria" w:hAnsi="Cambria" w:cs="Times New Roman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</w:rPr>
        <w:t xml:space="preserve"> یا پوشه های متفاوت را در نظر بگیرید و روی هر یک عنوان مورد نظر را بنویسید:</w:t>
      </w:r>
    </w:p>
    <w:p w14:paraId="1D3F10ED" w14:textId="77777777" w:rsidR="00094EC0" w:rsidRDefault="00094EC0" w:rsidP="00094EC0">
      <w:pPr>
        <w:bidi/>
        <w:jc w:val="both"/>
        <w:rPr>
          <w:sz w:val="28"/>
          <w:szCs w:val="28"/>
        </w:rPr>
      </w:pPr>
      <w:r>
        <w:rPr>
          <w:rFonts w:cs="B Zar" w:hint="cs"/>
          <w:sz w:val="28"/>
          <w:szCs w:val="28"/>
          <w:rtl/>
        </w:rPr>
        <w:t>پوشه 1: امتیازات فرهنگی</w:t>
      </w:r>
    </w:p>
    <w:p w14:paraId="17790ACC" w14:textId="77777777" w:rsidR="00094EC0" w:rsidRDefault="00094EC0" w:rsidP="00094EC0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پوشه </w:t>
      </w:r>
      <w:r>
        <w:rPr>
          <w:rFonts w:cs="B Zar" w:hint="cs"/>
          <w:sz w:val="28"/>
          <w:szCs w:val="28"/>
          <w:rtl/>
          <w:lang w:bidi="fa-IR"/>
        </w:rPr>
        <w:t xml:space="preserve">۲: </w:t>
      </w:r>
      <w:r>
        <w:rPr>
          <w:rFonts w:cs="B Zar" w:hint="cs"/>
          <w:sz w:val="28"/>
          <w:szCs w:val="28"/>
          <w:rtl/>
        </w:rPr>
        <w:t>امتیازات آموزشی</w:t>
      </w:r>
    </w:p>
    <w:p w14:paraId="199FFE84" w14:textId="77777777" w:rsidR="00094EC0" w:rsidRDefault="00094EC0" w:rsidP="00094EC0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پوشه </w:t>
      </w:r>
      <w:r>
        <w:rPr>
          <w:rFonts w:cs="B Zar" w:hint="cs"/>
          <w:sz w:val="28"/>
          <w:szCs w:val="28"/>
          <w:rtl/>
          <w:lang w:bidi="fa-IR"/>
        </w:rPr>
        <w:t xml:space="preserve">۳: </w:t>
      </w:r>
      <w:r>
        <w:rPr>
          <w:rFonts w:cs="B Zar" w:hint="cs"/>
          <w:sz w:val="28"/>
          <w:szCs w:val="28"/>
          <w:rtl/>
        </w:rPr>
        <w:t>امتیازات پژوهشی</w:t>
      </w:r>
    </w:p>
    <w:p w14:paraId="29F3CF98" w14:textId="77777777" w:rsidR="00094EC0" w:rsidRDefault="00094EC0" w:rsidP="00094EC0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پوشه </w:t>
      </w:r>
      <w:r>
        <w:rPr>
          <w:rFonts w:cs="B Zar" w:hint="cs"/>
          <w:sz w:val="28"/>
          <w:szCs w:val="28"/>
          <w:rtl/>
          <w:lang w:bidi="fa-IR"/>
        </w:rPr>
        <w:t xml:space="preserve">۴: </w:t>
      </w:r>
      <w:r>
        <w:rPr>
          <w:rFonts w:cs="B Zar" w:hint="cs"/>
          <w:sz w:val="28"/>
          <w:szCs w:val="28"/>
          <w:rtl/>
        </w:rPr>
        <w:t>امتیازات اجرایی</w:t>
      </w:r>
    </w:p>
    <w:p w14:paraId="096FB232" w14:textId="77777777" w:rsidR="00094EC0" w:rsidRDefault="00094EC0" w:rsidP="00094EC0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هر مستندی که آماده شده و به دستتان می رسد را درون هر ز</w:t>
      </w:r>
      <w:r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</w:rPr>
        <w:t>نکن یا پوشه مخصوص به خود بگذارید.</w:t>
      </w:r>
    </w:p>
    <w:p w14:paraId="1D13CF94" w14:textId="77777777" w:rsidR="00094EC0" w:rsidRDefault="00094EC0" w:rsidP="00094EC0">
      <w:pPr>
        <w:bidi/>
        <w:jc w:val="center"/>
        <w:rPr>
          <w:rFonts w:cs="B Zar"/>
          <w:sz w:val="28"/>
          <w:szCs w:val="28"/>
          <w:rtl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A9D4883" wp14:editId="5EF3A85F">
            <wp:extent cx="3990975" cy="2390775"/>
            <wp:effectExtent l="0" t="0" r="9525" b="9525"/>
            <wp:docPr id="3" name="Picture 3" descr="cid:image003.jpg@01DA0C78.A8DB1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A0C78.A8DB15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F2913" w14:textId="77777777" w:rsidR="00094EC0" w:rsidRDefault="00094EC0" w:rsidP="00094EC0">
      <w:pPr>
        <w:bidi/>
        <w:jc w:val="both"/>
        <w:rPr>
          <w:rFonts w:cs="B Zar"/>
          <w:b/>
          <w:bCs/>
          <w:color w:val="00B050"/>
          <w:sz w:val="28"/>
          <w:szCs w:val="28"/>
          <w:rtl/>
        </w:rPr>
      </w:pPr>
      <w:r>
        <w:rPr>
          <w:rFonts w:cs="B Zar" w:hint="cs"/>
          <w:b/>
          <w:bCs/>
          <w:color w:val="00B050"/>
          <w:sz w:val="28"/>
          <w:szCs w:val="28"/>
          <w:rtl/>
        </w:rPr>
        <w:t>سوال 3- با توجه به حجم گسترده امورات درمانی و آموزشی فرصت برای انجام این کار نداریم. چکار کنیم؟</w:t>
      </w:r>
    </w:p>
    <w:p w14:paraId="0CA77C3F" w14:textId="77777777" w:rsidR="00094EC0" w:rsidRDefault="00094EC0" w:rsidP="00094EC0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  <w:lang w:bidi="fa-IR"/>
        </w:rPr>
        <w:t xml:space="preserve">میتوانید یک </w:t>
      </w:r>
      <w:r>
        <w:rPr>
          <w:sz w:val="28"/>
          <w:szCs w:val="28"/>
        </w:rPr>
        <w:t>sub-folder</w:t>
      </w:r>
      <w:r>
        <w:rPr>
          <w:rFonts w:cs="B Zar" w:hint="cs"/>
          <w:sz w:val="28"/>
          <w:szCs w:val="28"/>
          <w:rtl/>
        </w:rPr>
        <w:t xml:space="preserve"> در ایمیل خود بسازید </w:t>
      </w:r>
      <w:r>
        <w:rPr>
          <w:rFonts w:cs="B Zar" w:hint="cs"/>
          <w:sz w:val="28"/>
          <w:szCs w:val="28"/>
          <w:rtl/>
          <w:lang w:bidi="fa-IR"/>
        </w:rPr>
        <w:t xml:space="preserve">و مستندات و گواهی هایی که دریافت می کنید را موقتاً به آنجا منتقل کنید. </w:t>
      </w:r>
      <w:r>
        <w:rPr>
          <w:rFonts w:cs="B Zar" w:hint="cs"/>
          <w:sz w:val="28"/>
          <w:szCs w:val="28"/>
          <w:rtl/>
        </w:rPr>
        <w:t>راهنمای زیر نحوه ساختن این ساب فولدر را که مانند ایجاد پوشه در درایو های کامپیوتر می باشد به شما آموزش میدهد:</w:t>
      </w:r>
    </w:p>
    <w:p w14:paraId="10563529" w14:textId="77777777" w:rsidR="00094EC0" w:rsidRDefault="00094EC0" w:rsidP="00094EC0">
      <w:pPr>
        <w:bidi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 wp14:anchorId="448F3C19" wp14:editId="46016106">
            <wp:extent cx="4648200" cy="3295650"/>
            <wp:effectExtent l="0" t="0" r="0" b="0"/>
            <wp:docPr id="2" name="Picture 2" descr="cid:image004.jpg@01DA0C78.A8DB1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A0C78.A8DB15B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2292E" w14:textId="77777777" w:rsidR="00094EC0" w:rsidRDefault="00094EC0" w:rsidP="00094EC0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  <w:lang w:bidi="fa-IR"/>
        </w:rPr>
        <w:t xml:space="preserve">برای ساختن فولدر و زیرفولدر در </w:t>
      </w:r>
      <w:r>
        <w:rPr>
          <w:sz w:val="28"/>
          <w:szCs w:val="28"/>
        </w:rPr>
        <w:t>outlook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(سامانه ایمیل دانشگاه علوم پزشکی مشهد)، روی</w:t>
      </w:r>
      <w:r>
        <w:rPr>
          <w:sz w:val="28"/>
          <w:szCs w:val="28"/>
        </w:rPr>
        <w:t xml:space="preserve">Folders </w:t>
      </w:r>
      <w:r>
        <w:rPr>
          <w:rFonts w:ascii="Cambria" w:hAnsi="Cambria" w:cs="Cambria" w:hint="cs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  <w:lang w:bidi="fa-IR"/>
        </w:rPr>
        <w:t>راست‌کلیک کرده و گزینه</w:t>
      </w:r>
      <w:r>
        <w:rPr>
          <w:sz w:val="28"/>
          <w:szCs w:val="28"/>
        </w:rPr>
        <w:t xml:space="preserve">Create New Folder </w:t>
      </w:r>
      <w:r>
        <w:rPr>
          <w:rFonts w:ascii="Cambria" w:hAnsi="Cambria" w:cs="Cambria" w:hint="cs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  <w:lang w:bidi="fa-IR"/>
        </w:rPr>
        <w:t xml:space="preserve">را انتخاب نمایید. </w:t>
      </w:r>
      <w:r>
        <w:rPr>
          <w:rFonts w:cs="B Zar" w:hint="cs"/>
          <w:sz w:val="28"/>
          <w:szCs w:val="28"/>
          <w:rtl/>
        </w:rPr>
        <w:t xml:space="preserve">برای </w:t>
      </w:r>
      <w:r>
        <w:rPr>
          <w:sz w:val="28"/>
          <w:szCs w:val="28"/>
        </w:rPr>
        <w:t>folder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ایجاد شده نامی متناسب با محتویات آن انتخاب کنید. در اینجا می‌توانید به تعداد دلخواه پوشه بسازید و هریک را به دسته‌ای از مدارک و مستندات خود اختصاص دهید، مانند امتیازات فرهنگی ، امتیازات آموزشی و...</w:t>
      </w:r>
    </w:p>
    <w:p w14:paraId="4332A7E5" w14:textId="77777777" w:rsidR="00094EC0" w:rsidRDefault="00094EC0" w:rsidP="00094EC0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حال میتوانید پس از دریافت گواهی جدید، آن را به پوشه‌ی مربوطه انتقال داده و مستندات خود را به این شکل دسته بندی کنید.</w:t>
      </w:r>
    </w:p>
    <w:p w14:paraId="095FE266" w14:textId="77777777" w:rsidR="00094EC0" w:rsidRDefault="00094EC0" w:rsidP="00094EC0">
      <w:pPr>
        <w:bidi/>
        <w:jc w:val="both"/>
        <w:rPr>
          <w:sz w:val="28"/>
          <w:szCs w:val="28"/>
          <w:rtl/>
        </w:rPr>
      </w:pPr>
    </w:p>
    <w:p w14:paraId="3E7D0D3D" w14:textId="77777777" w:rsidR="00094EC0" w:rsidRDefault="00094EC0" w:rsidP="00094EC0">
      <w:pPr>
        <w:bidi/>
        <w:jc w:val="both"/>
        <w:rPr>
          <w:b/>
          <w:bCs/>
          <w:color w:val="00B050"/>
          <w:sz w:val="28"/>
          <w:szCs w:val="28"/>
          <w:rtl/>
        </w:rPr>
      </w:pPr>
      <w:r>
        <w:rPr>
          <w:rFonts w:cs="B Zar" w:hint="cs"/>
          <w:b/>
          <w:bCs/>
          <w:color w:val="00B050"/>
          <w:sz w:val="28"/>
          <w:szCs w:val="28"/>
          <w:rtl/>
        </w:rPr>
        <w:t xml:space="preserve">سوال 4- اگر با توجه به مشغله زیاد فرصت برای آرشیو مدارک در ایمیل را هم ندارید پیشنهاد ما این است: </w:t>
      </w:r>
    </w:p>
    <w:p w14:paraId="5E71C11D" w14:textId="77777777" w:rsidR="00094EC0" w:rsidRDefault="00094EC0" w:rsidP="00094EC0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یک کشو خالی از میز کار خود را به این کار اختصاص دهید و تمامی مدارک خود را پس از دریافت و یا پرینت، بدون ترتیب خاصی داخل آن بگذارید تا بعداً و در اولین فرصت به جداسازی آنها بپردازید.</w:t>
      </w:r>
    </w:p>
    <w:p w14:paraId="4D0A5B36" w14:textId="77777777" w:rsidR="00094EC0" w:rsidRDefault="00094EC0" w:rsidP="00094EC0">
      <w:pPr>
        <w:bidi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F40A22" wp14:editId="563583DB">
            <wp:extent cx="3028950" cy="2019300"/>
            <wp:effectExtent l="0" t="0" r="0" b="0"/>
            <wp:docPr id="1" name="Picture 1" descr="cid:image005.jpg@01DA0C78.A8DB1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A0C78.A8DB15B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5F994" w14:textId="77777777" w:rsidR="00081579" w:rsidRDefault="00081579"/>
    <w:sectPr w:rsidR="00081579" w:rsidSect="00094EC0">
      <w:pgSz w:w="12240" w:h="15840"/>
      <w:pgMar w:top="46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A2FC" w14:textId="77777777" w:rsidR="00DD5931" w:rsidRDefault="00DD5931" w:rsidP="00094EC0">
      <w:r>
        <w:separator/>
      </w:r>
    </w:p>
  </w:endnote>
  <w:endnote w:type="continuationSeparator" w:id="0">
    <w:p w14:paraId="01793892" w14:textId="77777777" w:rsidR="00DD5931" w:rsidRDefault="00DD5931" w:rsidP="0009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C93F" w14:textId="77777777" w:rsidR="00DD5931" w:rsidRDefault="00DD5931" w:rsidP="00094EC0">
      <w:r>
        <w:separator/>
      </w:r>
    </w:p>
  </w:footnote>
  <w:footnote w:type="continuationSeparator" w:id="0">
    <w:p w14:paraId="3ECF7C3A" w14:textId="77777777" w:rsidR="00DD5931" w:rsidRDefault="00DD5931" w:rsidP="00094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C0"/>
    <w:rsid w:val="00081579"/>
    <w:rsid w:val="00094EC0"/>
    <w:rsid w:val="00D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33D66"/>
  <w15:chartTrackingRefBased/>
  <w15:docId w15:val="{4F7D2E23-35BD-4AD7-9312-DCF7B71C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EC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EC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4E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EC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5.jpg@01DA0C78.A8DB15B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A0C78.A8DB15B0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4.jpg@01DA0C78.A8DB15B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cid:image003.jpg@01DA0C78.A8DB15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Setareh Maleki</dc:creator>
  <cp:keywords/>
  <dc:description/>
  <cp:lastModifiedBy>Setareh Maleki</cp:lastModifiedBy>
  <cp:revision>1</cp:revision>
  <dcterms:created xsi:type="dcterms:W3CDTF">2026-02-03T09:34:00Z</dcterms:created>
  <dcterms:modified xsi:type="dcterms:W3CDTF">2026-02-03T09:34:00Z</dcterms:modified>
</cp:coreProperties>
</file>