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08"/>
        <w:bidiVisual/>
        <w:tblW w:w="9923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417"/>
        <w:gridCol w:w="1403"/>
      </w:tblGrid>
      <w:tr w:rsidR="00E95427" w:rsidTr="00EA53E3">
        <w:trPr>
          <w:trHeight w:val="731"/>
        </w:trPr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95427" w:rsidRPr="008578E1" w:rsidRDefault="00E95427" w:rsidP="00AA78F0">
            <w:pPr>
              <w:jc w:val="center"/>
              <w:rPr>
                <w:rFonts w:asciiTheme="majorBidi" w:hAnsiTheme="majorBidi" w:cs="B Titr"/>
                <w:sz w:val="18"/>
                <w:szCs w:val="18"/>
                <w:rtl/>
              </w:rPr>
            </w:pPr>
            <w:bookmarkStart w:id="0" w:name="_GoBack"/>
            <w:bookmarkEnd w:id="0"/>
            <w:r w:rsidRPr="008578E1">
              <w:rPr>
                <w:rFonts w:asciiTheme="majorBidi" w:hAnsiTheme="majorBidi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427" w:rsidRPr="00BE49E6" w:rsidRDefault="00E95427" w:rsidP="00AA78F0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</w:rPr>
              <w:t>مورنينگ</w:t>
            </w:r>
          </w:p>
        </w:tc>
        <w:tc>
          <w:tcPr>
            <w:tcW w:w="1275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427" w:rsidRPr="00BE49E6" w:rsidRDefault="00E95427" w:rsidP="00AA78F0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</w:rPr>
              <w:t>رانداستاجري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427" w:rsidRDefault="00E95427" w:rsidP="00AA78F0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</w:rPr>
              <w:t>راند اورژانس</w:t>
            </w:r>
          </w:p>
        </w:tc>
        <w:tc>
          <w:tcPr>
            <w:tcW w:w="3417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427" w:rsidRPr="00BE49E6" w:rsidRDefault="00E95427" w:rsidP="00AA78F0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</w:rPr>
              <w:t>راند رزيدنت و اينترن</w:t>
            </w:r>
          </w:p>
        </w:tc>
        <w:tc>
          <w:tcPr>
            <w:tcW w:w="1403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95427" w:rsidRPr="00BE49E6" w:rsidRDefault="00E95427" w:rsidP="00AA78F0">
            <w:pPr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</w:rPr>
              <w:t>كلاس/درمانگاه</w:t>
            </w:r>
          </w:p>
        </w:tc>
      </w:tr>
      <w:tr w:rsidR="00AA78F0" w:rsidTr="00EA53E3">
        <w:trPr>
          <w:trHeight w:val="697"/>
        </w:trPr>
        <w:tc>
          <w:tcPr>
            <w:tcW w:w="1276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BE49E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ابراهيم زاده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ابراهيم زاده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 w:rsidRPr="00325E9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گندمي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دكترنبوي/دكتر گندمي/دكتر ابراهيم زاده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ابراهيم زاده</w:t>
            </w:r>
          </w:p>
        </w:tc>
      </w:tr>
      <w:tr w:rsidR="00AA78F0" w:rsidTr="00EA53E3">
        <w:trPr>
          <w:trHeight w:val="711"/>
        </w:trPr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BE49E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>
              <w:rPr>
                <w:rFonts w:hint="cs"/>
                <w:rtl/>
              </w:rPr>
              <w:t>دكتر جعفري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F0" w:rsidRDefault="00AA78F0" w:rsidP="00AA78F0">
            <w:pPr>
              <w:jc w:val="center"/>
            </w:pPr>
            <w:r>
              <w:rPr>
                <w:rFonts w:hint="cs"/>
                <w:rtl/>
              </w:rPr>
              <w:t>دكتر جعفري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 w:rsidRPr="00325E9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گندمي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 w:rsidRPr="005A301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دكترنبوي/دكتر گندمي/دكتر ابراهيم زاده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جعفري</w:t>
            </w:r>
          </w:p>
        </w:tc>
      </w:tr>
      <w:tr w:rsidR="00AA78F0" w:rsidTr="00EA53E3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BE49E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ابراهيم زاده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F0" w:rsidRDefault="00AA78F0" w:rsidP="00AA78F0">
            <w:pPr>
              <w:jc w:val="center"/>
            </w:pPr>
            <w:r>
              <w:rPr>
                <w:rFonts w:hint="cs"/>
                <w:rtl/>
              </w:rPr>
              <w:t>دكتر نبوي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 w:rsidRPr="00325E9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گندمي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 w:rsidRPr="005A301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دكترنبوي/دكتر گندمي/دكتر ابراهيم زاده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دكتر ابراهيم زاده</w:t>
            </w:r>
          </w:p>
        </w:tc>
      </w:tr>
      <w:tr w:rsidR="00AA78F0" w:rsidTr="00EA53E3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BE49E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>
              <w:rPr>
                <w:rFonts w:hint="cs"/>
                <w:rtl/>
              </w:rPr>
              <w:t>دكتر گندمي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F0" w:rsidRDefault="00AA78F0" w:rsidP="00AA78F0">
            <w:pPr>
              <w:jc w:val="center"/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نبوي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 w:rsidRPr="00325E9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گندمي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 w:rsidRPr="005A301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دكترنبوي/دكتر گندمي/دكتر ابراهيم زاده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نبوي</w:t>
            </w:r>
          </w:p>
        </w:tc>
      </w:tr>
      <w:tr w:rsidR="00AA78F0" w:rsidTr="00EA53E3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BE49E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>
              <w:rPr>
                <w:rFonts w:hint="cs"/>
                <w:rtl/>
              </w:rPr>
              <w:t>دكتر نبوي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F0" w:rsidRDefault="00AA78F0" w:rsidP="00AA78F0">
            <w:pPr>
              <w:jc w:val="center"/>
            </w:pPr>
            <w:r>
              <w:rPr>
                <w:rFonts w:hint="cs"/>
                <w:rtl/>
              </w:rPr>
              <w:t xml:space="preserve">دكتر </w:t>
            </w:r>
            <w:r w:rsidRPr="00AA78F0">
              <w:rPr>
                <w:rFonts w:cs="B Nazanin" w:hint="cs"/>
                <w:sz w:val="18"/>
                <w:szCs w:val="18"/>
                <w:rtl/>
              </w:rPr>
              <w:t>ابراهيم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 w:rsidRPr="00325E9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گندمي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 w:rsidRPr="005A3018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دكترنبوي/دكتر گندمي/دكتر ابراهيم زاده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دكتر نبوي</w:t>
            </w:r>
          </w:p>
        </w:tc>
      </w:tr>
      <w:tr w:rsidR="00AA78F0" w:rsidTr="00EA53E3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BE49E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>
              <w:rPr>
                <w:rFonts w:hint="cs"/>
                <w:rtl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F0" w:rsidRDefault="00AA78F0" w:rsidP="00AA78F0">
            <w:pPr>
              <w:jc w:val="center"/>
            </w:pPr>
            <w:r>
              <w:rPr>
                <w:rFonts w:hint="cs"/>
                <w:rtl/>
              </w:rPr>
              <w:t>دكتر جعفري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A78F0" w:rsidRDefault="00AA78F0" w:rsidP="00AA78F0">
            <w:pPr>
              <w:jc w:val="center"/>
            </w:pPr>
            <w:r w:rsidRPr="00325E9C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گندمي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E95427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دكترنبوي/دكتر گندمي/دكتر ابراهيم زاده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A78F0" w:rsidRPr="00BE49E6" w:rsidRDefault="00AA78F0" w:rsidP="00AA78F0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دكتر جعفري</w:t>
            </w:r>
          </w:p>
        </w:tc>
      </w:tr>
    </w:tbl>
    <w:p w:rsidR="00FD45C2" w:rsidRDefault="00FD45C2" w:rsidP="00BE49E6">
      <w:pPr>
        <w:jc w:val="center"/>
        <w:rPr>
          <w:rtl/>
        </w:rPr>
      </w:pPr>
    </w:p>
    <w:p w:rsidR="00A26F3E" w:rsidRPr="00972D3B" w:rsidRDefault="00A26F3E" w:rsidP="00A26F3E">
      <w:pPr>
        <w:jc w:val="center"/>
        <w:rPr>
          <w:rFonts w:cs="B Nazanin"/>
          <w:b/>
          <w:bCs/>
          <w:sz w:val="30"/>
          <w:szCs w:val="30"/>
          <w:u w:val="single"/>
        </w:rPr>
      </w:pPr>
      <w:r w:rsidRPr="00972D3B">
        <w:rPr>
          <w:rFonts w:cs="B Titr" w:hint="cs"/>
          <w:b/>
          <w:bCs/>
          <w:sz w:val="30"/>
          <w:szCs w:val="30"/>
          <w:u w:val="single"/>
          <w:rtl/>
        </w:rPr>
        <w:t xml:space="preserve">برنامه </w:t>
      </w:r>
      <w:r>
        <w:rPr>
          <w:rFonts w:cs="B Titr" w:hint="cs"/>
          <w:b/>
          <w:bCs/>
          <w:sz w:val="30"/>
          <w:szCs w:val="30"/>
          <w:u w:val="single"/>
          <w:rtl/>
        </w:rPr>
        <w:t>اساتيد بخش جنرال داخلي بيمارستان امام رضا(ع)</w:t>
      </w:r>
    </w:p>
    <w:p w:rsidR="00A26F3E" w:rsidRPr="00972D3B" w:rsidRDefault="00A26F3E" w:rsidP="00A26F3E">
      <w:pPr>
        <w:jc w:val="center"/>
        <w:rPr>
          <w:rFonts w:cs="B Nazanin"/>
          <w:b/>
          <w:bCs/>
          <w:sz w:val="30"/>
          <w:szCs w:val="30"/>
          <w:u w:val="single"/>
        </w:rPr>
      </w:pPr>
      <w:r w:rsidRPr="00972D3B">
        <w:rPr>
          <w:rFonts w:cs="B Titr" w:hint="cs"/>
          <w:b/>
          <w:bCs/>
          <w:sz w:val="30"/>
          <w:szCs w:val="30"/>
          <w:u w:val="single"/>
          <w:rtl/>
        </w:rPr>
        <w:lastRenderedPageBreak/>
        <w:t xml:space="preserve">برنامه </w:t>
      </w:r>
      <w:r>
        <w:rPr>
          <w:rFonts w:cs="B Titr" w:hint="cs"/>
          <w:b/>
          <w:bCs/>
          <w:sz w:val="30"/>
          <w:szCs w:val="30"/>
          <w:u w:val="single"/>
          <w:rtl/>
        </w:rPr>
        <w:t>كارآموزان بخش جنرال داخلي بيمارستان امام رضا(ع)</w:t>
      </w:r>
    </w:p>
    <w:tbl>
      <w:tblPr>
        <w:tblStyle w:val="TableGrid"/>
        <w:tblpPr w:leftFromText="180" w:rightFromText="180" w:vertAnchor="page" w:horzAnchor="margin" w:tblpY="1666"/>
        <w:bidiVisual/>
        <w:tblW w:w="9356" w:type="dxa"/>
        <w:tblLook w:val="04A0" w:firstRow="1" w:lastRow="0" w:firstColumn="1" w:lastColumn="0" w:noHBand="0" w:noVBand="1"/>
      </w:tblPr>
      <w:tblGrid>
        <w:gridCol w:w="1134"/>
        <w:gridCol w:w="2410"/>
        <w:gridCol w:w="3260"/>
        <w:gridCol w:w="2552"/>
      </w:tblGrid>
      <w:tr w:rsidR="00A26F3E" w:rsidRPr="007A43B1" w:rsidTr="00545270">
        <w:trPr>
          <w:trHeight w:val="731"/>
        </w:trPr>
        <w:tc>
          <w:tcPr>
            <w:tcW w:w="1134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Titr"/>
                <w:rtl/>
              </w:rPr>
            </w:pPr>
            <w:r w:rsidRPr="007A43B1">
              <w:rPr>
                <w:rFonts w:asciiTheme="majorBidi" w:hAnsiTheme="majorBidi" w:cs="B Titr" w:hint="cs"/>
                <w:rtl/>
              </w:rPr>
              <w:t>تاریخ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7A43B1">
              <w:rPr>
                <w:rFonts w:asciiTheme="majorBidi" w:hAnsiTheme="majorBidi" w:cs="B Titr" w:hint="cs"/>
                <w:b/>
                <w:bCs/>
                <w:rtl/>
              </w:rPr>
              <w:t>7:30-9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7A43B1">
              <w:rPr>
                <w:rFonts w:asciiTheme="majorBidi" w:hAnsiTheme="majorBidi" w:cs="B Titr" w:hint="cs"/>
                <w:b/>
                <w:bCs/>
                <w:rtl/>
              </w:rPr>
              <w:t>9-12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7A43B1">
              <w:rPr>
                <w:rFonts w:asciiTheme="majorBidi" w:hAnsiTheme="majorBidi" w:cs="B Titr" w:hint="cs"/>
                <w:b/>
                <w:bCs/>
                <w:rtl/>
              </w:rPr>
              <w:t>12-13</w:t>
            </w:r>
          </w:p>
        </w:tc>
      </w:tr>
      <w:tr w:rsidR="00A26F3E" w:rsidRPr="007A43B1" w:rsidTr="00545270">
        <w:trPr>
          <w:trHeight w:val="697"/>
        </w:trPr>
        <w:tc>
          <w:tcPr>
            <w:tcW w:w="1134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شنبه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A43B1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كلاس</w:t>
            </w:r>
          </w:p>
        </w:tc>
      </w:tr>
      <w:tr w:rsidR="00A26F3E" w:rsidRPr="007A43B1" w:rsidTr="00545270">
        <w:trPr>
          <w:trHeight w:val="711"/>
        </w:trPr>
        <w:tc>
          <w:tcPr>
            <w:tcW w:w="11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يكشنبه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A43B1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3E" w:rsidRPr="007A43B1" w:rsidRDefault="00A26F3E" w:rsidP="00545270">
            <w:pPr>
              <w:jc w:val="center"/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درمانگاه</w:t>
            </w:r>
          </w:p>
        </w:tc>
      </w:tr>
      <w:tr w:rsidR="00A26F3E" w:rsidRPr="007A43B1" w:rsidTr="0054527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دوشنبه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A43B1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3E" w:rsidRPr="007A43B1" w:rsidRDefault="00A26F3E" w:rsidP="00545270">
            <w:pPr>
              <w:jc w:val="center"/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درمانگاه</w:t>
            </w:r>
          </w:p>
        </w:tc>
      </w:tr>
      <w:tr w:rsidR="00A26F3E" w:rsidRPr="007A43B1" w:rsidTr="0054527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سه شنبه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A43B1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3E" w:rsidRPr="007A43B1" w:rsidRDefault="00A26F3E" w:rsidP="00545270">
            <w:pPr>
              <w:jc w:val="center"/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كلاس</w:t>
            </w:r>
          </w:p>
        </w:tc>
      </w:tr>
      <w:tr w:rsidR="00A26F3E" w:rsidRPr="007A43B1" w:rsidTr="0054527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A43B1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3E" w:rsidRPr="007A43B1" w:rsidRDefault="00A26F3E" w:rsidP="00545270">
            <w:pPr>
              <w:jc w:val="center"/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كلاس</w:t>
            </w:r>
          </w:p>
        </w:tc>
      </w:tr>
      <w:tr w:rsidR="00A26F3E" w:rsidRPr="007A43B1" w:rsidTr="00545270">
        <w:trPr>
          <w:trHeight w:val="695"/>
        </w:trPr>
        <w:tc>
          <w:tcPr>
            <w:tcW w:w="1134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پنج شنبه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A43B1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3E" w:rsidRPr="007A43B1" w:rsidRDefault="00A26F3E" w:rsidP="00545270">
            <w:pPr>
              <w:jc w:val="center"/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26F3E" w:rsidRPr="007A43B1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A43B1">
              <w:rPr>
                <w:rFonts w:asciiTheme="majorBidi" w:hAnsiTheme="majorBidi" w:cs="B Nazanin" w:hint="cs"/>
                <w:b/>
                <w:bCs/>
                <w:rtl/>
              </w:rPr>
              <w:t>كلاس</w:t>
            </w:r>
          </w:p>
        </w:tc>
      </w:tr>
    </w:tbl>
    <w:p w:rsidR="00181F75" w:rsidRDefault="00181F75" w:rsidP="00BE49E6">
      <w:pPr>
        <w:jc w:val="center"/>
        <w:rPr>
          <w:rtl/>
        </w:rPr>
      </w:pPr>
    </w:p>
    <w:p w:rsidR="00A26F3E" w:rsidRDefault="00A26F3E" w:rsidP="00BE49E6">
      <w:pPr>
        <w:jc w:val="center"/>
        <w:rPr>
          <w:rtl/>
        </w:rPr>
      </w:pPr>
    </w:p>
    <w:p w:rsidR="00A26F3E" w:rsidRPr="00972D3B" w:rsidRDefault="00A26F3E" w:rsidP="00A26F3E">
      <w:pPr>
        <w:jc w:val="center"/>
        <w:rPr>
          <w:rFonts w:cs="B Nazanin"/>
          <w:b/>
          <w:bCs/>
          <w:sz w:val="30"/>
          <w:szCs w:val="30"/>
          <w:u w:val="single"/>
        </w:rPr>
      </w:pPr>
      <w:r w:rsidRPr="00972D3B">
        <w:rPr>
          <w:rFonts w:cs="B Titr" w:hint="cs"/>
          <w:b/>
          <w:bCs/>
          <w:sz w:val="30"/>
          <w:szCs w:val="30"/>
          <w:u w:val="single"/>
          <w:rtl/>
        </w:rPr>
        <w:t xml:space="preserve">برنامه </w:t>
      </w:r>
      <w:r>
        <w:rPr>
          <w:rFonts w:cs="B Titr" w:hint="cs"/>
          <w:b/>
          <w:bCs/>
          <w:sz w:val="30"/>
          <w:szCs w:val="30"/>
          <w:u w:val="single"/>
          <w:rtl/>
        </w:rPr>
        <w:t>كارورزان و رزيدنت هاي بخش جنرال داخلي بيمارستان امام رضا(ع)</w:t>
      </w:r>
    </w:p>
    <w:tbl>
      <w:tblPr>
        <w:tblStyle w:val="TableGrid"/>
        <w:tblpPr w:leftFromText="180" w:rightFromText="180" w:vertAnchor="page" w:horzAnchor="margin" w:tblpXSpec="center" w:tblpY="1666"/>
        <w:bidiVisual/>
        <w:tblW w:w="9923" w:type="dxa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2409"/>
        <w:gridCol w:w="2694"/>
      </w:tblGrid>
      <w:tr w:rsidR="00A26F3E" w:rsidTr="00545270">
        <w:trPr>
          <w:trHeight w:val="731"/>
        </w:trPr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Titr"/>
                <w:rtl/>
              </w:rPr>
            </w:pPr>
            <w:r w:rsidRPr="007F6268">
              <w:rPr>
                <w:rFonts w:asciiTheme="majorBidi" w:hAnsiTheme="majorBidi" w:cs="B Titr" w:hint="cs"/>
                <w:rtl/>
              </w:rPr>
              <w:t>تاریخ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rtl/>
              </w:rPr>
              <w:t>7-7:30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rtl/>
              </w:rPr>
              <w:t>7:30-8:30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rtl/>
              </w:rPr>
              <w:t>9-12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7F6268">
              <w:rPr>
                <w:rFonts w:asciiTheme="majorBidi" w:hAnsiTheme="majorBidi" w:cs="B Titr" w:hint="cs"/>
                <w:b/>
                <w:bCs/>
                <w:rtl/>
              </w:rPr>
              <w:t>12-13</w:t>
            </w:r>
          </w:p>
        </w:tc>
      </w:tr>
      <w:tr w:rsidR="00A26F3E" w:rsidTr="00545270">
        <w:trPr>
          <w:trHeight w:val="697"/>
        </w:trPr>
        <w:tc>
          <w:tcPr>
            <w:tcW w:w="1276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7F626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F6268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مورنينگ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>كلاس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اينترن و رزيدنت هاي گروه</w:t>
            </w:r>
          </w:p>
        </w:tc>
      </w:tr>
      <w:tr w:rsidR="00A26F3E" w:rsidTr="00545270">
        <w:trPr>
          <w:trHeight w:val="711"/>
        </w:trPr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7F626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F6268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3E" w:rsidRDefault="00A26F3E" w:rsidP="00545270">
            <w:pPr>
              <w:jc w:val="center"/>
            </w:pPr>
            <w:r w:rsidRPr="0019346E">
              <w:rPr>
                <w:rFonts w:asciiTheme="majorBidi" w:hAnsiTheme="majorBidi" w:cs="B Nazanin" w:hint="cs"/>
                <w:b/>
                <w:bCs/>
                <w:rtl/>
              </w:rPr>
              <w:t>مورنينگ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26F3E" w:rsidRDefault="00A26F3E" w:rsidP="00545270">
            <w:pPr>
              <w:jc w:val="center"/>
            </w:pPr>
            <w:r w:rsidRPr="00AF054F">
              <w:rPr>
                <w:rFonts w:asciiTheme="majorBidi" w:hAnsiTheme="majorBidi" w:cs="B Nazanin" w:hint="cs"/>
                <w:b/>
                <w:bCs/>
                <w:rtl/>
              </w:rPr>
              <w:t>كلاس اينترن و رزيدنت هاي گروه</w:t>
            </w:r>
          </w:p>
        </w:tc>
      </w:tr>
      <w:tr w:rsidR="00A26F3E" w:rsidTr="00545270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7F626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F6268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3E" w:rsidRDefault="00A26F3E" w:rsidP="00545270">
            <w:pPr>
              <w:jc w:val="center"/>
            </w:pPr>
            <w:r w:rsidRPr="0019346E">
              <w:rPr>
                <w:rFonts w:asciiTheme="majorBidi" w:hAnsiTheme="majorBidi" w:cs="B Nazanin" w:hint="cs"/>
                <w:b/>
                <w:bCs/>
                <w:rtl/>
              </w:rPr>
              <w:t>مورنينگ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26F3E" w:rsidRDefault="00A26F3E" w:rsidP="00545270">
            <w:pPr>
              <w:jc w:val="center"/>
            </w:pPr>
            <w:r w:rsidRPr="00AF054F">
              <w:rPr>
                <w:rFonts w:asciiTheme="majorBidi" w:hAnsiTheme="majorBidi" w:cs="B Nazanin" w:hint="cs"/>
                <w:b/>
                <w:bCs/>
                <w:rtl/>
              </w:rPr>
              <w:t>كلاس اينترن و رزيدنت هاي گروه</w:t>
            </w:r>
          </w:p>
        </w:tc>
      </w:tr>
      <w:tr w:rsidR="00A26F3E" w:rsidTr="00545270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7F626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F6268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3E" w:rsidRDefault="00A26F3E" w:rsidP="00545270">
            <w:pPr>
              <w:jc w:val="center"/>
            </w:pPr>
            <w:r w:rsidRPr="0019346E">
              <w:rPr>
                <w:rFonts w:asciiTheme="majorBidi" w:hAnsiTheme="majorBidi" w:cs="B Nazanin" w:hint="cs"/>
                <w:b/>
                <w:bCs/>
                <w:rtl/>
              </w:rPr>
              <w:t>مورنينگ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26F3E" w:rsidRDefault="00A26F3E" w:rsidP="00545270">
            <w:pPr>
              <w:jc w:val="center"/>
            </w:pPr>
            <w:r w:rsidRPr="00AF054F">
              <w:rPr>
                <w:rFonts w:asciiTheme="majorBidi" w:hAnsiTheme="majorBidi" w:cs="B Nazanin" w:hint="cs"/>
                <w:b/>
                <w:bCs/>
                <w:rtl/>
              </w:rPr>
              <w:t>كلاس اينترن و رزيدنت هاي گروه</w:t>
            </w:r>
          </w:p>
        </w:tc>
      </w:tr>
      <w:tr w:rsidR="00A26F3E" w:rsidTr="00545270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7F626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F6268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3E" w:rsidRDefault="00A26F3E" w:rsidP="00545270">
            <w:pPr>
              <w:jc w:val="center"/>
            </w:pPr>
            <w:r w:rsidRPr="0019346E">
              <w:rPr>
                <w:rFonts w:asciiTheme="majorBidi" w:hAnsiTheme="majorBidi" w:cs="B Nazanin" w:hint="cs"/>
                <w:b/>
                <w:bCs/>
                <w:rtl/>
              </w:rPr>
              <w:t>مورنينگ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26F3E" w:rsidRDefault="00A26F3E" w:rsidP="00545270">
            <w:pPr>
              <w:jc w:val="center"/>
            </w:pPr>
            <w:r w:rsidRPr="00AF054F">
              <w:rPr>
                <w:rFonts w:asciiTheme="majorBidi" w:hAnsiTheme="majorBidi" w:cs="B Nazanin" w:hint="cs"/>
                <w:b/>
                <w:bCs/>
                <w:rtl/>
              </w:rPr>
              <w:t>كلاس اينترن و رزيدنت هاي گروه</w:t>
            </w:r>
          </w:p>
        </w:tc>
      </w:tr>
      <w:tr w:rsidR="00A26F3E" w:rsidTr="00545270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6F3E" w:rsidRPr="007F6268" w:rsidRDefault="00A26F3E" w:rsidP="00545270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7F626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 xml:space="preserve">شرح حال و </w:t>
            </w:r>
            <w:r w:rsidRPr="007F6268">
              <w:rPr>
                <w:rFonts w:asciiTheme="majorBidi" w:hAnsiTheme="majorBidi" w:cs="B Nazanin"/>
                <w:b/>
                <w:bCs/>
              </w:rPr>
              <w:t>daily note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3E" w:rsidRDefault="00A26F3E" w:rsidP="00545270">
            <w:pPr>
              <w:jc w:val="center"/>
            </w:pPr>
            <w:r w:rsidRPr="0019346E">
              <w:rPr>
                <w:rFonts w:asciiTheme="majorBidi" w:hAnsiTheme="majorBidi" w:cs="B Nazanin" w:hint="cs"/>
                <w:b/>
                <w:bCs/>
                <w:rtl/>
              </w:rPr>
              <w:t>مورنينگ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26F3E" w:rsidRPr="007F6268" w:rsidRDefault="00A26F3E" w:rsidP="00545270">
            <w:pPr>
              <w:jc w:val="center"/>
            </w:pPr>
            <w:r w:rsidRPr="007F6268">
              <w:rPr>
                <w:rFonts w:asciiTheme="majorBidi" w:hAnsiTheme="majorBidi" w:cs="B Nazanin" w:hint="cs"/>
                <w:b/>
                <w:bCs/>
                <w:rtl/>
              </w:rPr>
              <w:t>راند آموزشي بيماران بخش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26F3E" w:rsidRDefault="00A26F3E" w:rsidP="00545270">
            <w:pPr>
              <w:jc w:val="center"/>
            </w:pPr>
            <w:r w:rsidRPr="00AF054F">
              <w:rPr>
                <w:rFonts w:asciiTheme="majorBidi" w:hAnsiTheme="majorBidi" w:cs="B Nazanin" w:hint="cs"/>
                <w:b/>
                <w:bCs/>
                <w:rtl/>
              </w:rPr>
              <w:t>كلاس اينترن و رزيدنت هاي گروه</w:t>
            </w:r>
          </w:p>
        </w:tc>
      </w:tr>
    </w:tbl>
    <w:p w:rsidR="00A26F3E" w:rsidRDefault="00A26F3E" w:rsidP="00BE49E6">
      <w:pPr>
        <w:jc w:val="center"/>
        <w:rPr>
          <w:rtl/>
        </w:rPr>
      </w:pPr>
    </w:p>
    <w:p w:rsidR="00A26F3E" w:rsidRDefault="00A26F3E" w:rsidP="00BE49E6">
      <w:pPr>
        <w:jc w:val="center"/>
      </w:pPr>
    </w:p>
    <w:sectPr w:rsidR="00A26F3E" w:rsidSect="00755FD2">
      <w:footerReference w:type="default" r:id="rId7"/>
      <w:pgSz w:w="11907" w:h="8391" w:orient="landscape" w:code="11"/>
      <w:pgMar w:top="221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BF" w:rsidRDefault="00075EBF" w:rsidP="00742D75">
      <w:pPr>
        <w:spacing w:after="0" w:line="240" w:lineRule="auto"/>
      </w:pPr>
      <w:r>
        <w:separator/>
      </w:r>
    </w:p>
  </w:endnote>
  <w:endnote w:type="continuationSeparator" w:id="0">
    <w:p w:rsidR="00075EBF" w:rsidRDefault="00075EBF" w:rsidP="0074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F3E" w:rsidRDefault="00A26F3E">
    <w:pPr>
      <w:pStyle w:val="Footer"/>
      <w:rPr>
        <w:rtl/>
      </w:rPr>
    </w:pPr>
  </w:p>
  <w:p w:rsidR="00A26F3E" w:rsidRDefault="00A26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BF" w:rsidRDefault="00075EBF" w:rsidP="00742D75">
      <w:pPr>
        <w:spacing w:after="0" w:line="240" w:lineRule="auto"/>
      </w:pPr>
      <w:r>
        <w:separator/>
      </w:r>
    </w:p>
  </w:footnote>
  <w:footnote w:type="continuationSeparator" w:id="0">
    <w:p w:rsidR="00075EBF" w:rsidRDefault="00075EBF" w:rsidP="00742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C2"/>
    <w:rsid w:val="000055CE"/>
    <w:rsid w:val="00075EBF"/>
    <w:rsid w:val="00145AC2"/>
    <w:rsid w:val="0015044F"/>
    <w:rsid w:val="00174EF1"/>
    <w:rsid w:val="00181F75"/>
    <w:rsid w:val="0019311E"/>
    <w:rsid w:val="001E1C25"/>
    <w:rsid w:val="001F2F86"/>
    <w:rsid w:val="002418F6"/>
    <w:rsid w:val="00270534"/>
    <w:rsid w:val="00297493"/>
    <w:rsid w:val="00334665"/>
    <w:rsid w:val="00353AE5"/>
    <w:rsid w:val="003741B0"/>
    <w:rsid w:val="00396233"/>
    <w:rsid w:val="003A649B"/>
    <w:rsid w:val="003B2B9E"/>
    <w:rsid w:val="003C02C9"/>
    <w:rsid w:val="00430107"/>
    <w:rsid w:val="00503AFA"/>
    <w:rsid w:val="00537855"/>
    <w:rsid w:val="005451DF"/>
    <w:rsid w:val="005605B0"/>
    <w:rsid w:val="00593C01"/>
    <w:rsid w:val="005D7A9B"/>
    <w:rsid w:val="005F1A34"/>
    <w:rsid w:val="00641A9D"/>
    <w:rsid w:val="00660555"/>
    <w:rsid w:val="00673EDA"/>
    <w:rsid w:val="0069369C"/>
    <w:rsid w:val="00742D75"/>
    <w:rsid w:val="00755FD2"/>
    <w:rsid w:val="00763D09"/>
    <w:rsid w:val="00786C1F"/>
    <w:rsid w:val="007957E6"/>
    <w:rsid w:val="007A0B08"/>
    <w:rsid w:val="007B13D4"/>
    <w:rsid w:val="007B1C11"/>
    <w:rsid w:val="008578E1"/>
    <w:rsid w:val="008678DA"/>
    <w:rsid w:val="00950641"/>
    <w:rsid w:val="00972D3B"/>
    <w:rsid w:val="00A10F13"/>
    <w:rsid w:val="00A26F3E"/>
    <w:rsid w:val="00AA78F0"/>
    <w:rsid w:val="00AB1BC1"/>
    <w:rsid w:val="00AE7A2A"/>
    <w:rsid w:val="00B329E2"/>
    <w:rsid w:val="00B77620"/>
    <w:rsid w:val="00B8482E"/>
    <w:rsid w:val="00BA04CC"/>
    <w:rsid w:val="00BB387D"/>
    <w:rsid w:val="00BE49E6"/>
    <w:rsid w:val="00CD72C6"/>
    <w:rsid w:val="00D24ABB"/>
    <w:rsid w:val="00D47A04"/>
    <w:rsid w:val="00D877B8"/>
    <w:rsid w:val="00DB1C47"/>
    <w:rsid w:val="00DC30CE"/>
    <w:rsid w:val="00DC59F3"/>
    <w:rsid w:val="00DD4D93"/>
    <w:rsid w:val="00DE21FC"/>
    <w:rsid w:val="00E37E48"/>
    <w:rsid w:val="00E47F27"/>
    <w:rsid w:val="00E6703A"/>
    <w:rsid w:val="00E82FE7"/>
    <w:rsid w:val="00E84CFC"/>
    <w:rsid w:val="00E93B87"/>
    <w:rsid w:val="00E95427"/>
    <w:rsid w:val="00EA53E3"/>
    <w:rsid w:val="00F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26330B-BC6B-4B88-98FD-45C2F74E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C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5C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75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75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3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7CB64-69CC-428A-8F88-E79FA546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FeiziTV3</dc:creator>
  <cp:lastModifiedBy>Farzaneh Allahverdi</cp:lastModifiedBy>
  <cp:revision>2</cp:revision>
  <cp:lastPrinted>2022-10-18T08:56:00Z</cp:lastPrinted>
  <dcterms:created xsi:type="dcterms:W3CDTF">2024-04-09T04:14:00Z</dcterms:created>
  <dcterms:modified xsi:type="dcterms:W3CDTF">2024-04-09T04:14:00Z</dcterms:modified>
</cp:coreProperties>
</file>